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6097" w:rsidRPr="00CE631A" w:rsidRDefault="00D06097" w:rsidP="00D06097">
      <w:pPr>
        <w:spacing w:before="100" w:beforeAutospacing="1" w:after="100" w:afterAutospacing="1" w:line="240" w:lineRule="auto"/>
        <w:ind w:left="990"/>
        <w:jc w:val="center"/>
        <w:outlineLvl w:val="2"/>
        <w:rPr>
          <w:rFonts w:ascii="Times New Roman" w:eastAsia="Times New Roman" w:hAnsi="Times New Roman" w:cs="Times New Roman"/>
          <w:b/>
          <w:bCs/>
          <w:color w:val="565656"/>
          <w:sz w:val="24"/>
          <w:szCs w:val="24"/>
          <w:lang w:eastAsia="bg-BG"/>
        </w:rPr>
      </w:pPr>
      <w:r w:rsidRPr="00CE631A">
        <w:rPr>
          <w:rFonts w:ascii="Times New Roman" w:eastAsia="Times New Roman" w:hAnsi="Times New Roman" w:cs="Times New Roman"/>
          <w:b/>
          <w:bCs/>
          <w:color w:val="565656"/>
          <w:sz w:val="24"/>
          <w:szCs w:val="24"/>
          <w:lang w:eastAsia="bg-BG"/>
        </w:rPr>
        <w:t>Декларация по чл. 63, ал. 4 от Закона за мерките срещу изпирането на пари</w:t>
      </w:r>
    </w:p>
    <w:p w:rsidR="00D06097" w:rsidRPr="00CE631A" w:rsidRDefault="00D06097" w:rsidP="00D06097">
      <w:pPr>
        <w:spacing w:after="0" w:line="75" w:lineRule="atLeast"/>
        <w:rPr>
          <w:rFonts w:ascii="Times New Roman" w:eastAsia="Times New Roman" w:hAnsi="Times New Roman" w:cs="Times New Roman"/>
          <w:color w:val="565656"/>
          <w:sz w:val="24"/>
          <w:szCs w:val="24"/>
          <w:lang w:eastAsia="bg-BG"/>
        </w:rPr>
      </w:pPr>
      <w:bookmarkStart w:id="0" w:name="p40712583"/>
      <w:bookmarkEnd w:id="0"/>
      <w:r w:rsidRPr="00CE631A">
        <w:rPr>
          <w:rFonts w:ascii="Times New Roman" w:eastAsia="Times New Roman" w:hAnsi="Times New Roman" w:cs="Times New Roman"/>
          <w:color w:val="565656"/>
          <w:sz w:val="24"/>
          <w:szCs w:val="24"/>
          <w:lang w:eastAsia="bg-BG"/>
        </w:rPr>
        <w:t> </w:t>
      </w:r>
    </w:p>
    <w:p w:rsidR="00D06097" w:rsidRPr="00CE631A" w:rsidRDefault="00D06097" w:rsidP="00D06097">
      <w:pPr>
        <w:spacing w:after="0" w:line="75" w:lineRule="atLeast"/>
        <w:rPr>
          <w:rFonts w:ascii="Times New Roman" w:eastAsia="Times New Roman" w:hAnsi="Times New Roman" w:cs="Times New Roman"/>
          <w:color w:val="565656"/>
          <w:sz w:val="24"/>
          <w:szCs w:val="24"/>
          <w:lang w:eastAsia="bg-BG"/>
        </w:rPr>
      </w:pPr>
      <w:r w:rsidRPr="00CE631A">
        <w:rPr>
          <w:rFonts w:ascii="Times New Roman" w:eastAsia="Times New Roman" w:hAnsi="Times New Roman" w:cs="Times New Roman"/>
          <w:color w:val="565656"/>
          <w:sz w:val="24"/>
          <w:szCs w:val="24"/>
          <w:lang w:eastAsia="bg-BG"/>
        </w:rPr>
        <w:t> </w:t>
      </w:r>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8997"/>
      </w:tblGrid>
      <w:tr w:rsidR="00D06097" w:rsidRPr="00CE631A" w:rsidTr="00D06097">
        <w:trPr>
          <w:tblCellSpacing w:w="15" w:type="dxa"/>
        </w:trPr>
        <w:tc>
          <w:tcPr>
            <w:tcW w:w="0" w:type="auto"/>
            <w:vAlign w:val="center"/>
            <w:hideMark/>
          </w:tcPr>
          <w:tbl>
            <w:tblPr>
              <w:tblW w:w="4600" w:type="pct"/>
              <w:jc w:val="center"/>
              <w:tblCellSpacing w:w="0" w:type="dxa"/>
              <w:tblCellMar>
                <w:top w:w="36" w:type="dxa"/>
                <w:left w:w="36" w:type="dxa"/>
                <w:bottom w:w="36" w:type="dxa"/>
                <w:right w:w="36" w:type="dxa"/>
              </w:tblCellMar>
              <w:tblLook w:val="04A0" w:firstRow="1" w:lastRow="0" w:firstColumn="1" w:lastColumn="0" w:noHBand="0" w:noVBand="1"/>
            </w:tblPr>
            <w:tblGrid>
              <w:gridCol w:w="5736"/>
              <w:gridCol w:w="2458"/>
            </w:tblGrid>
            <w:tr w:rsidR="00D06097" w:rsidRPr="00CE631A">
              <w:trPr>
                <w:tblCellSpacing w:w="0" w:type="dxa"/>
                <w:jc w:val="center"/>
              </w:trPr>
              <w:tc>
                <w:tcPr>
                  <w:tcW w:w="0" w:type="auto"/>
                  <w:vAlign w:val="center"/>
                  <w:hideMark/>
                </w:tcPr>
                <w:p w:rsidR="00D06097" w:rsidRPr="00CE631A" w:rsidRDefault="00D06097" w:rsidP="00D06097">
                  <w:pPr>
                    <w:spacing w:after="0" w:line="75" w:lineRule="atLeast"/>
                    <w:rPr>
                      <w:rFonts w:ascii="Times New Roman" w:eastAsia="Times New Roman" w:hAnsi="Times New Roman" w:cs="Times New Roman"/>
                      <w:color w:val="565656"/>
                      <w:sz w:val="24"/>
                      <w:szCs w:val="24"/>
                      <w:lang w:eastAsia="bg-BG"/>
                    </w:rPr>
                  </w:pPr>
                </w:p>
              </w:tc>
              <w:tc>
                <w:tcPr>
                  <w:tcW w:w="1500" w:type="pct"/>
                  <w:vAlign w:val="center"/>
                  <w:hideMark/>
                </w:tcPr>
                <w:p w:rsidR="00D06097" w:rsidRPr="00CE631A" w:rsidRDefault="00D06097" w:rsidP="00D06097">
                  <w:pPr>
                    <w:spacing w:after="0" w:line="240" w:lineRule="auto"/>
                    <w:jc w:val="right"/>
                    <w:rPr>
                      <w:rFonts w:ascii="Times New Roman" w:eastAsia="Times New Roman" w:hAnsi="Times New Roman" w:cs="Times New Roman"/>
                      <w:color w:val="565656"/>
                      <w:sz w:val="24"/>
                      <w:szCs w:val="24"/>
                      <w:lang w:eastAsia="bg-BG"/>
                    </w:rPr>
                  </w:pPr>
                  <w:r w:rsidRPr="00CE631A">
                    <w:rPr>
                      <w:rFonts w:ascii="Times New Roman" w:eastAsia="Times New Roman" w:hAnsi="Times New Roman" w:cs="Times New Roman"/>
                      <w:color w:val="565656"/>
                      <w:sz w:val="24"/>
                      <w:szCs w:val="24"/>
                      <w:lang w:eastAsia="bg-BG"/>
                    </w:rPr>
                    <w:t>Приложение № 3 </w:t>
                  </w:r>
                  <w:r w:rsidRPr="00CE631A">
                    <w:rPr>
                      <w:rFonts w:ascii="Times New Roman" w:eastAsia="Times New Roman" w:hAnsi="Times New Roman" w:cs="Times New Roman"/>
                      <w:color w:val="565656"/>
                      <w:sz w:val="24"/>
                      <w:szCs w:val="24"/>
                      <w:lang w:eastAsia="bg-BG"/>
                    </w:rPr>
                    <w:br/>
                  </w:r>
                  <w:r w:rsidR="002A6B82" w:rsidRPr="00CE631A">
                    <w:rPr>
                      <w:rFonts w:ascii="Times New Roman" w:eastAsia="Times New Roman" w:hAnsi="Times New Roman" w:cs="Times New Roman"/>
                      <w:color w:val="565656"/>
                      <w:sz w:val="24"/>
                      <w:szCs w:val="24"/>
                      <w:lang w:eastAsia="bg-BG"/>
                    </w:rPr>
                    <w:t>от ППЗМИП</w:t>
                  </w:r>
                </w:p>
              </w:tc>
            </w:tr>
          </w:tbl>
          <w:p w:rsidR="00D06097" w:rsidRPr="00CE631A" w:rsidRDefault="00D06097" w:rsidP="00D06097">
            <w:pPr>
              <w:spacing w:after="240" w:line="240" w:lineRule="auto"/>
              <w:rPr>
                <w:rFonts w:ascii="Times New Roman" w:eastAsia="Times New Roman" w:hAnsi="Times New Roman" w:cs="Times New Roman"/>
                <w:color w:val="565656"/>
                <w:sz w:val="24"/>
                <w:szCs w:val="24"/>
                <w:lang w:eastAsia="bg-BG"/>
              </w:rPr>
            </w:pPr>
            <w:r w:rsidRPr="00CE631A">
              <w:rPr>
                <w:rFonts w:ascii="Times New Roman" w:eastAsia="Times New Roman" w:hAnsi="Times New Roman" w:cs="Times New Roman"/>
                <w:color w:val="565656"/>
                <w:sz w:val="24"/>
                <w:szCs w:val="24"/>
                <w:lang w:eastAsia="bg-BG"/>
              </w:rPr>
              <w:br/>
            </w:r>
            <w:r w:rsidRPr="00CE631A">
              <w:rPr>
                <w:rFonts w:ascii="Times New Roman" w:eastAsia="Times New Roman" w:hAnsi="Times New Roman" w:cs="Times New Roman"/>
                <w:color w:val="565656"/>
                <w:sz w:val="24"/>
                <w:szCs w:val="24"/>
                <w:lang w:eastAsia="bg-BG"/>
              </w:rPr>
              <w:br/>
              <w:t>Долуподписаният/те:</w:t>
            </w:r>
            <w:r w:rsidRPr="00CE631A">
              <w:rPr>
                <w:rFonts w:ascii="Times New Roman" w:eastAsia="Times New Roman" w:hAnsi="Times New Roman" w:cs="Times New Roman"/>
                <w:color w:val="565656"/>
                <w:sz w:val="24"/>
                <w:szCs w:val="24"/>
                <w:lang w:eastAsia="bg-BG"/>
              </w:rPr>
              <w:br/>
            </w:r>
            <w:r w:rsidRPr="00CE631A">
              <w:rPr>
                <w:rFonts w:ascii="Times New Roman" w:eastAsia="Times New Roman" w:hAnsi="Times New Roman" w:cs="Times New Roman"/>
                <w:color w:val="565656"/>
                <w:sz w:val="24"/>
                <w:szCs w:val="24"/>
                <w:lang w:eastAsia="bg-BG"/>
              </w:rPr>
              <w:br/>
              <w:t>1. . . . . . . . . . . . . . . . . . . . . . . . . . . . . . . . . . . . . . . . . . . . . . . . . . . . . . . . . . . . . . . . . . . . ., </w:t>
            </w:r>
            <w:r w:rsidRPr="00CE631A">
              <w:rPr>
                <w:rFonts w:ascii="Times New Roman" w:eastAsia="Times New Roman" w:hAnsi="Times New Roman" w:cs="Times New Roman"/>
                <w:i/>
                <w:iCs/>
                <w:color w:val="565656"/>
                <w:sz w:val="24"/>
                <w:szCs w:val="24"/>
                <w:lang w:eastAsia="bg-BG"/>
              </w:rPr>
              <w:t>(име, презиме, фамилия)</w:t>
            </w:r>
            <w:r w:rsidRPr="00CE631A">
              <w:rPr>
                <w:rFonts w:ascii="Times New Roman" w:eastAsia="Times New Roman" w:hAnsi="Times New Roman" w:cs="Times New Roman"/>
                <w:color w:val="565656"/>
                <w:sz w:val="24"/>
                <w:szCs w:val="24"/>
                <w:lang w:eastAsia="bg-BG"/>
              </w:rPr>
              <w:br/>
              <w:t xml:space="preserve">ЕГН/ЛНЧ: . . . . . . . . . . . . . . . . . . . . . . .или дата на раждане: . . . . . . . . . . . . . . . . . . </w:t>
            </w:r>
            <w:r w:rsidR="00CE631A">
              <w:rPr>
                <w:rFonts w:ascii="Times New Roman" w:eastAsia="Times New Roman" w:hAnsi="Times New Roman" w:cs="Times New Roman"/>
                <w:color w:val="565656"/>
                <w:sz w:val="24"/>
                <w:szCs w:val="24"/>
                <w:lang w:eastAsia="bg-BG"/>
              </w:rPr>
              <w:t>….</w:t>
            </w:r>
            <w:r w:rsidRPr="00CE631A">
              <w:rPr>
                <w:rFonts w:ascii="Times New Roman" w:eastAsia="Times New Roman" w:hAnsi="Times New Roman" w:cs="Times New Roman"/>
                <w:color w:val="565656"/>
                <w:sz w:val="24"/>
                <w:szCs w:val="24"/>
                <w:lang w:eastAsia="bg-BG"/>
              </w:rPr>
              <w:t>., </w:t>
            </w:r>
            <w:r w:rsidRPr="00CE631A">
              <w:rPr>
                <w:rFonts w:ascii="Times New Roman" w:eastAsia="Times New Roman" w:hAnsi="Times New Roman" w:cs="Times New Roman"/>
                <w:i/>
                <w:iCs/>
                <w:color w:val="565656"/>
                <w:sz w:val="24"/>
                <w:szCs w:val="24"/>
                <w:lang w:eastAsia="bg-BG"/>
              </w:rPr>
              <w:t>(в случай че лицето няма ЕГН или ЛНЧ)</w:t>
            </w:r>
            <w:r w:rsidRPr="00CE631A">
              <w:rPr>
                <w:rFonts w:ascii="Times New Roman" w:eastAsia="Times New Roman" w:hAnsi="Times New Roman" w:cs="Times New Roman"/>
                <w:color w:val="565656"/>
                <w:sz w:val="24"/>
                <w:szCs w:val="24"/>
                <w:lang w:eastAsia="bg-BG"/>
              </w:rPr>
              <w:br/>
              <w:t>гражданство/а: . . . . . . . . . . . . . . . . . . . . . . . . . . . . . . . . . . . . . . . . . . . . . . . . . . . . . . . . .,</w:t>
            </w:r>
            <w:r w:rsidRPr="00CE631A">
              <w:rPr>
                <w:rFonts w:ascii="Times New Roman" w:eastAsia="Times New Roman" w:hAnsi="Times New Roman" w:cs="Times New Roman"/>
                <w:color w:val="565656"/>
                <w:sz w:val="24"/>
                <w:szCs w:val="24"/>
                <w:lang w:eastAsia="bg-BG"/>
              </w:rPr>
              <w:br/>
              <w:t>постоянен адрес: . . . . . . . . . . . . . . . . . . . . . . . . . . . . . . . . . . . . . . . . . . . . . . . . . . . . . . .,</w:t>
            </w:r>
            <w:r w:rsidRPr="00CE631A">
              <w:rPr>
                <w:rFonts w:ascii="Times New Roman" w:eastAsia="Times New Roman" w:hAnsi="Times New Roman" w:cs="Times New Roman"/>
                <w:color w:val="565656"/>
                <w:sz w:val="24"/>
                <w:szCs w:val="24"/>
                <w:lang w:eastAsia="bg-BG"/>
              </w:rPr>
              <w:br/>
              <w:t>или адрес: . . . . . . . . . . . . . . . . . . . . . . . . . . . . . . . . . . . . . . . . . . . . . . . . . . . . . . . . . . . . . . </w:t>
            </w:r>
            <w:r w:rsidRPr="00CE631A">
              <w:rPr>
                <w:rFonts w:ascii="Times New Roman" w:eastAsia="Times New Roman" w:hAnsi="Times New Roman" w:cs="Times New Roman"/>
                <w:i/>
                <w:iCs/>
                <w:color w:val="565656"/>
                <w:sz w:val="24"/>
                <w:szCs w:val="24"/>
                <w:lang w:eastAsia="bg-BG"/>
              </w:rPr>
              <w:t>(за лица без постоянен адрес на територията на Република България)</w:t>
            </w:r>
            <w:r w:rsidRPr="00CE631A">
              <w:rPr>
                <w:rFonts w:ascii="Times New Roman" w:eastAsia="Times New Roman" w:hAnsi="Times New Roman" w:cs="Times New Roman"/>
                <w:color w:val="565656"/>
                <w:sz w:val="24"/>
                <w:szCs w:val="24"/>
                <w:lang w:eastAsia="bg-BG"/>
              </w:rPr>
              <w:br/>
            </w:r>
            <w:r w:rsidRPr="00CE631A">
              <w:rPr>
                <w:rFonts w:ascii="Times New Roman" w:eastAsia="Times New Roman" w:hAnsi="Times New Roman" w:cs="Times New Roman"/>
                <w:color w:val="565656"/>
                <w:sz w:val="24"/>
                <w:szCs w:val="24"/>
                <w:lang w:eastAsia="bg-BG"/>
              </w:rPr>
              <w:br/>
            </w:r>
            <w:r w:rsidRPr="00CE631A">
              <w:rPr>
                <w:rFonts w:ascii="Times New Roman" w:eastAsia="Times New Roman" w:hAnsi="Times New Roman" w:cs="Times New Roman"/>
                <w:color w:val="565656"/>
                <w:sz w:val="24"/>
                <w:szCs w:val="24"/>
                <w:lang w:eastAsia="bg-BG"/>
              </w:rPr>
              <w:br/>
              <w:t>2. . . . . . . . . . . . . . . . . . . . . . . . . . . . . . . . . . . . . . . . . . . . . . . . . . . . . . . . . . . . . . . . . . . . . ., </w:t>
            </w:r>
            <w:r w:rsidRPr="00CE631A">
              <w:rPr>
                <w:rFonts w:ascii="Times New Roman" w:eastAsia="Times New Roman" w:hAnsi="Times New Roman" w:cs="Times New Roman"/>
                <w:i/>
                <w:iCs/>
                <w:color w:val="565656"/>
                <w:sz w:val="24"/>
                <w:szCs w:val="24"/>
                <w:lang w:eastAsia="bg-BG"/>
              </w:rPr>
              <w:t>(име, презиме, фамилия)</w:t>
            </w:r>
            <w:r w:rsidRPr="00CE631A">
              <w:rPr>
                <w:rFonts w:ascii="Times New Roman" w:eastAsia="Times New Roman" w:hAnsi="Times New Roman" w:cs="Times New Roman"/>
                <w:color w:val="565656"/>
                <w:sz w:val="24"/>
                <w:szCs w:val="24"/>
                <w:lang w:eastAsia="bg-BG"/>
              </w:rPr>
              <w:br/>
              <w:t>ЕГН/ЛНЧ: . . . . . . . . . . . . . . . . . . . . . . .или дата на раждане: . . . . . . . . . . . . . . . . . . . ., </w:t>
            </w:r>
            <w:r w:rsidRPr="00CE631A">
              <w:rPr>
                <w:rFonts w:ascii="Times New Roman" w:eastAsia="Times New Roman" w:hAnsi="Times New Roman" w:cs="Times New Roman"/>
                <w:i/>
                <w:iCs/>
                <w:color w:val="565656"/>
                <w:sz w:val="24"/>
                <w:szCs w:val="24"/>
                <w:lang w:eastAsia="bg-BG"/>
              </w:rPr>
              <w:t>(в случай че лицето няма ЕГН или ЛНЧ)</w:t>
            </w:r>
            <w:r w:rsidRPr="00CE631A">
              <w:rPr>
                <w:rFonts w:ascii="Times New Roman" w:eastAsia="Times New Roman" w:hAnsi="Times New Roman" w:cs="Times New Roman"/>
                <w:color w:val="565656"/>
                <w:sz w:val="24"/>
                <w:szCs w:val="24"/>
                <w:lang w:eastAsia="bg-BG"/>
              </w:rPr>
              <w:br/>
              <w:t>гражданство/а: . . . . . . . . . . . . . . . . . . . . . . . . . . . . . . . . . . . . . . . . . . . . . . . . . . . . . . . . .,</w:t>
            </w:r>
            <w:r w:rsidRPr="00CE631A">
              <w:rPr>
                <w:rFonts w:ascii="Times New Roman" w:eastAsia="Times New Roman" w:hAnsi="Times New Roman" w:cs="Times New Roman"/>
                <w:color w:val="565656"/>
                <w:sz w:val="24"/>
                <w:szCs w:val="24"/>
                <w:lang w:eastAsia="bg-BG"/>
              </w:rPr>
              <w:br/>
              <w:t>постоянен адрес: . . . . . . . . . . . . . . . . . . . . . . . . . . . . . . . . . . . . . . . . . . . . . . . . . . . . . . .,</w:t>
            </w:r>
            <w:r w:rsidRPr="00CE631A">
              <w:rPr>
                <w:rFonts w:ascii="Times New Roman" w:eastAsia="Times New Roman" w:hAnsi="Times New Roman" w:cs="Times New Roman"/>
                <w:color w:val="565656"/>
                <w:sz w:val="24"/>
                <w:szCs w:val="24"/>
                <w:lang w:eastAsia="bg-BG"/>
              </w:rPr>
              <w:br/>
              <w:t>или адрес: . . . . . . . . . . . . . . . . . . . . . . . . . . . . . . . . . . . . . . . . . . . . . . . . . . . . . . . . . . . . . . </w:t>
            </w:r>
            <w:r w:rsidRPr="00CE631A">
              <w:rPr>
                <w:rFonts w:ascii="Times New Roman" w:eastAsia="Times New Roman" w:hAnsi="Times New Roman" w:cs="Times New Roman"/>
                <w:i/>
                <w:iCs/>
                <w:color w:val="565656"/>
                <w:sz w:val="24"/>
                <w:szCs w:val="24"/>
                <w:lang w:eastAsia="bg-BG"/>
              </w:rPr>
              <w:t>(за лица без постоянен адрес на територията на Република България)</w:t>
            </w:r>
            <w:r w:rsidRPr="00CE631A">
              <w:rPr>
                <w:rFonts w:ascii="Times New Roman" w:eastAsia="Times New Roman" w:hAnsi="Times New Roman" w:cs="Times New Roman"/>
                <w:color w:val="565656"/>
                <w:sz w:val="24"/>
                <w:szCs w:val="24"/>
                <w:lang w:eastAsia="bg-BG"/>
              </w:rPr>
              <w:br/>
            </w:r>
            <w:r w:rsidRPr="00CE631A">
              <w:rPr>
                <w:rFonts w:ascii="Times New Roman" w:eastAsia="Times New Roman" w:hAnsi="Times New Roman" w:cs="Times New Roman"/>
                <w:color w:val="565656"/>
                <w:sz w:val="24"/>
                <w:szCs w:val="24"/>
                <w:lang w:eastAsia="bg-BG"/>
              </w:rPr>
              <w:br/>
            </w:r>
            <w:r w:rsidRPr="00CE631A">
              <w:rPr>
                <w:rFonts w:ascii="Times New Roman" w:eastAsia="Times New Roman" w:hAnsi="Times New Roman" w:cs="Times New Roman"/>
                <w:color w:val="565656"/>
                <w:sz w:val="24"/>
                <w:szCs w:val="24"/>
                <w:lang w:eastAsia="bg-BG"/>
              </w:rPr>
              <w:br/>
              <w:t>3. . . . . . . . . . . . . . . . . . . . . . . . . . . . . . . . . . . . . . . . . . . . . . . . . . . . . . . . . . . . . . . . . . . . . ., </w:t>
            </w:r>
            <w:r w:rsidRPr="00CE631A">
              <w:rPr>
                <w:rFonts w:ascii="Times New Roman" w:eastAsia="Times New Roman" w:hAnsi="Times New Roman" w:cs="Times New Roman"/>
                <w:i/>
                <w:iCs/>
                <w:color w:val="565656"/>
                <w:sz w:val="24"/>
                <w:szCs w:val="24"/>
                <w:lang w:eastAsia="bg-BG"/>
              </w:rPr>
              <w:t>(име, презиме, фамилия)</w:t>
            </w:r>
            <w:r w:rsidRPr="00CE631A">
              <w:rPr>
                <w:rFonts w:ascii="Times New Roman" w:eastAsia="Times New Roman" w:hAnsi="Times New Roman" w:cs="Times New Roman"/>
                <w:color w:val="565656"/>
                <w:sz w:val="24"/>
                <w:szCs w:val="24"/>
                <w:lang w:eastAsia="bg-BG"/>
              </w:rPr>
              <w:br/>
              <w:t>ЕГН/ЛНЧ: . . . . . . . . . . . . . . . . . . . . . . .или дата на раждане: . . . . . . . . . . . . . . . . . . ., </w:t>
            </w:r>
            <w:r w:rsidRPr="00CE631A">
              <w:rPr>
                <w:rFonts w:ascii="Times New Roman" w:eastAsia="Times New Roman" w:hAnsi="Times New Roman" w:cs="Times New Roman"/>
                <w:i/>
                <w:iCs/>
                <w:color w:val="565656"/>
                <w:sz w:val="24"/>
                <w:szCs w:val="24"/>
                <w:lang w:eastAsia="bg-BG"/>
              </w:rPr>
              <w:t>(в случай че лицето няма ЕГН или ЛНЧ)</w:t>
            </w:r>
            <w:r w:rsidRPr="00CE631A">
              <w:rPr>
                <w:rFonts w:ascii="Times New Roman" w:eastAsia="Times New Roman" w:hAnsi="Times New Roman" w:cs="Times New Roman"/>
                <w:color w:val="565656"/>
                <w:sz w:val="24"/>
                <w:szCs w:val="24"/>
                <w:lang w:eastAsia="bg-BG"/>
              </w:rPr>
              <w:br/>
              <w:t>гражданство/а: . . . . . . . . . . . . . . . . . . . . . . . . . . . . . . . . . . . . . . . . . . . . . . . . . . . . . . . . .,</w:t>
            </w:r>
            <w:r w:rsidRPr="00CE631A">
              <w:rPr>
                <w:rFonts w:ascii="Times New Roman" w:eastAsia="Times New Roman" w:hAnsi="Times New Roman" w:cs="Times New Roman"/>
                <w:color w:val="565656"/>
                <w:sz w:val="24"/>
                <w:szCs w:val="24"/>
                <w:lang w:eastAsia="bg-BG"/>
              </w:rPr>
              <w:br/>
              <w:t>постоянен адрес: . . . . . . . . . . . . . . . . . . . . . . . . . . . . . . . . . . . . . . . . . . . . . . . . . . . . . . .,</w:t>
            </w:r>
            <w:r w:rsidRPr="00CE631A">
              <w:rPr>
                <w:rFonts w:ascii="Times New Roman" w:eastAsia="Times New Roman" w:hAnsi="Times New Roman" w:cs="Times New Roman"/>
                <w:color w:val="565656"/>
                <w:sz w:val="24"/>
                <w:szCs w:val="24"/>
                <w:lang w:eastAsia="bg-BG"/>
              </w:rPr>
              <w:br/>
              <w:t>или адрес: . . . . . . . . . . . . . . . . . . . . . . . . . . . . . . . . . . . . . . . . . . . . . . . . . . . . . . . . . . . . . . </w:t>
            </w:r>
            <w:r w:rsidRPr="00CE631A">
              <w:rPr>
                <w:rFonts w:ascii="Times New Roman" w:eastAsia="Times New Roman" w:hAnsi="Times New Roman" w:cs="Times New Roman"/>
                <w:i/>
                <w:iCs/>
                <w:color w:val="565656"/>
                <w:sz w:val="24"/>
                <w:szCs w:val="24"/>
                <w:lang w:eastAsia="bg-BG"/>
              </w:rPr>
              <w:t>(за лица без постоянен адрес на територията на Република България)</w:t>
            </w:r>
            <w:r w:rsidRPr="00CE631A">
              <w:rPr>
                <w:rFonts w:ascii="Times New Roman" w:eastAsia="Times New Roman" w:hAnsi="Times New Roman" w:cs="Times New Roman"/>
                <w:color w:val="565656"/>
                <w:sz w:val="24"/>
                <w:szCs w:val="24"/>
                <w:lang w:eastAsia="bg-BG"/>
              </w:rPr>
              <w:br/>
              <w:t>в качеството ми/ни на представляващ/представляващи:</w:t>
            </w:r>
            <w:r w:rsidRPr="00CE631A">
              <w:rPr>
                <w:rFonts w:ascii="Times New Roman" w:eastAsia="Times New Roman" w:hAnsi="Times New Roman" w:cs="Times New Roman"/>
                <w:color w:val="565656"/>
                <w:sz w:val="24"/>
                <w:szCs w:val="24"/>
                <w:lang w:eastAsia="bg-BG"/>
              </w:rPr>
              <w:br/>
              <w:t>. . . . . . . . . . . . . . . . . . . . . . . . . . . . . . . . . . . . . . . . . . . . . . . . . . . . . . . . . . . . . . . . . . . . . . . ., </w:t>
            </w:r>
            <w:r w:rsidRPr="00CE631A">
              <w:rPr>
                <w:rFonts w:ascii="Times New Roman" w:eastAsia="Times New Roman" w:hAnsi="Times New Roman" w:cs="Times New Roman"/>
                <w:i/>
                <w:iCs/>
                <w:color w:val="565656"/>
                <w:sz w:val="24"/>
                <w:szCs w:val="24"/>
                <w:lang w:eastAsia="bg-BG"/>
              </w:rPr>
              <w:t xml:space="preserve">(посочва се наименованието, както и </w:t>
            </w:r>
            <w:proofErr w:type="spellStart"/>
            <w:r w:rsidRPr="00CE631A">
              <w:rPr>
                <w:rFonts w:ascii="Times New Roman" w:eastAsia="Times New Roman" w:hAnsi="Times New Roman" w:cs="Times New Roman"/>
                <w:i/>
                <w:iCs/>
                <w:color w:val="565656"/>
                <w:sz w:val="24"/>
                <w:szCs w:val="24"/>
                <w:lang w:eastAsia="bg-BG"/>
              </w:rPr>
              <w:t>правноорганизационната</w:t>
            </w:r>
            <w:proofErr w:type="spellEnd"/>
            <w:r w:rsidRPr="00CE631A">
              <w:rPr>
                <w:rFonts w:ascii="Times New Roman" w:eastAsia="Times New Roman" w:hAnsi="Times New Roman" w:cs="Times New Roman"/>
                <w:i/>
                <w:iCs/>
                <w:color w:val="565656"/>
                <w:sz w:val="24"/>
                <w:szCs w:val="24"/>
                <w:lang w:eastAsia="bg-BG"/>
              </w:rPr>
              <w:t xml:space="preserve"> форма на юридическото лице или видът на правното образувание)</w:t>
            </w:r>
            <w:r w:rsidRPr="00CE631A">
              <w:rPr>
                <w:rFonts w:ascii="Times New Roman" w:eastAsia="Times New Roman" w:hAnsi="Times New Roman" w:cs="Times New Roman"/>
                <w:color w:val="565656"/>
                <w:sz w:val="24"/>
                <w:szCs w:val="24"/>
                <w:lang w:eastAsia="bg-BG"/>
              </w:rPr>
              <w:br/>
              <w:t>с ЕИК/БУЛСТАТ . . . . . . . . . . . . . . . . . . . . . . . . . . . . . . . . . . . . . . . . . . . . . . . . . . . . . . . . . . .</w:t>
            </w:r>
            <w:r w:rsidRPr="00CE631A">
              <w:rPr>
                <w:rFonts w:ascii="Times New Roman" w:eastAsia="Times New Roman" w:hAnsi="Times New Roman" w:cs="Times New Roman"/>
                <w:color w:val="565656"/>
                <w:sz w:val="24"/>
                <w:szCs w:val="24"/>
                <w:lang w:eastAsia="bg-BG"/>
              </w:rPr>
              <w:br/>
            </w:r>
            <w:r w:rsidRPr="00CE631A">
              <w:rPr>
                <w:rFonts w:ascii="Times New Roman" w:eastAsia="Times New Roman" w:hAnsi="Times New Roman" w:cs="Times New Roman"/>
                <w:color w:val="565656"/>
                <w:sz w:val="24"/>
                <w:szCs w:val="24"/>
                <w:lang w:eastAsia="bg-BG"/>
              </w:rPr>
              <w:br/>
            </w:r>
          </w:p>
          <w:p w:rsidR="00D06097" w:rsidRPr="00CE631A" w:rsidRDefault="00D06097" w:rsidP="00D06097">
            <w:pPr>
              <w:spacing w:after="0" w:line="240" w:lineRule="auto"/>
              <w:jc w:val="center"/>
              <w:rPr>
                <w:rFonts w:ascii="Times New Roman" w:eastAsia="Times New Roman" w:hAnsi="Times New Roman" w:cs="Times New Roman"/>
                <w:color w:val="565656"/>
                <w:sz w:val="24"/>
                <w:szCs w:val="24"/>
                <w:lang w:eastAsia="bg-BG"/>
              </w:rPr>
            </w:pPr>
            <w:r w:rsidRPr="00CE631A">
              <w:rPr>
                <w:rFonts w:ascii="Times New Roman" w:eastAsia="Times New Roman" w:hAnsi="Times New Roman" w:cs="Times New Roman"/>
                <w:b/>
                <w:bCs/>
                <w:color w:val="565656"/>
                <w:sz w:val="24"/>
                <w:szCs w:val="24"/>
                <w:lang w:eastAsia="bg-BG"/>
              </w:rPr>
              <w:t>ДЕКЛАРИРАМ/ДЕКЛАРИРАМЕ:</w:t>
            </w:r>
          </w:p>
          <w:p w:rsidR="00CE631A" w:rsidRDefault="00D06097" w:rsidP="00D06097">
            <w:pPr>
              <w:spacing w:after="240" w:line="240" w:lineRule="auto"/>
              <w:rPr>
                <w:rFonts w:ascii="Times New Roman" w:eastAsia="Times New Roman" w:hAnsi="Times New Roman" w:cs="Times New Roman"/>
                <w:color w:val="565656"/>
                <w:sz w:val="24"/>
                <w:szCs w:val="24"/>
                <w:lang w:eastAsia="bg-BG"/>
              </w:rPr>
            </w:pPr>
            <w:r w:rsidRPr="00CE631A">
              <w:rPr>
                <w:rFonts w:ascii="Times New Roman" w:eastAsia="Times New Roman" w:hAnsi="Times New Roman" w:cs="Times New Roman"/>
                <w:color w:val="565656"/>
                <w:sz w:val="24"/>
                <w:szCs w:val="24"/>
                <w:lang w:eastAsia="bg-BG"/>
              </w:rPr>
              <w:br/>
            </w:r>
            <w:r w:rsidRPr="00CE631A">
              <w:rPr>
                <w:rFonts w:ascii="Times New Roman" w:eastAsia="Times New Roman" w:hAnsi="Times New Roman" w:cs="Times New Roman"/>
                <w:color w:val="565656"/>
                <w:sz w:val="24"/>
                <w:szCs w:val="24"/>
                <w:lang w:eastAsia="bg-BG"/>
              </w:rPr>
              <w:br/>
            </w:r>
            <w:r w:rsidRPr="00CE631A">
              <w:rPr>
                <w:rFonts w:ascii="Times New Roman" w:eastAsia="Times New Roman" w:hAnsi="Times New Roman" w:cs="Times New Roman"/>
                <w:color w:val="565656"/>
                <w:sz w:val="24"/>
                <w:szCs w:val="24"/>
                <w:lang w:eastAsia="bg-BG"/>
              </w:rPr>
              <w:lastRenderedPageBreak/>
              <w:br/>
              <w:t>І. Действителни собственици на представляваното от мен/нас юридическо лице/правно образувание са следните физически лица:</w:t>
            </w:r>
            <w:r w:rsidRPr="00CE631A">
              <w:rPr>
                <w:rFonts w:ascii="Times New Roman" w:eastAsia="Times New Roman" w:hAnsi="Times New Roman" w:cs="Times New Roman"/>
                <w:color w:val="565656"/>
                <w:sz w:val="24"/>
                <w:szCs w:val="24"/>
                <w:lang w:eastAsia="bg-BG"/>
              </w:rPr>
              <w:br/>
              <w:t>1. . . . . . . . . . . . . . . . . . . . . . . . . . . . . . . . . . . . . . . . . . . . . . . . . . . . . . . . . . . . . . . . . . . . ., </w:t>
            </w:r>
            <w:r w:rsidRPr="00CE631A">
              <w:rPr>
                <w:rFonts w:ascii="Times New Roman" w:eastAsia="Times New Roman" w:hAnsi="Times New Roman" w:cs="Times New Roman"/>
                <w:i/>
                <w:iCs/>
                <w:color w:val="565656"/>
                <w:sz w:val="24"/>
                <w:szCs w:val="24"/>
                <w:lang w:eastAsia="bg-BG"/>
              </w:rPr>
              <w:t>(име, презиме, фамилия)</w:t>
            </w:r>
            <w:r w:rsidRPr="00CE631A">
              <w:rPr>
                <w:rFonts w:ascii="Times New Roman" w:eastAsia="Times New Roman" w:hAnsi="Times New Roman" w:cs="Times New Roman"/>
                <w:color w:val="565656"/>
                <w:sz w:val="24"/>
                <w:szCs w:val="24"/>
                <w:lang w:eastAsia="bg-BG"/>
              </w:rPr>
              <w:br/>
              <w:t>ЕГН/ЛНЧ: . . . . . . . . . . . . . . . . . . . . . . .или дата на раждане: . . . . . . . . . . . . . . . . . . ., </w:t>
            </w:r>
            <w:r w:rsidRPr="00CE631A">
              <w:rPr>
                <w:rFonts w:ascii="Times New Roman" w:eastAsia="Times New Roman" w:hAnsi="Times New Roman" w:cs="Times New Roman"/>
                <w:i/>
                <w:iCs/>
                <w:color w:val="565656"/>
                <w:sz w:val="24"/>
                <w:szCs w:val="24"/>
                <w:lang w:eastAsia="bg-BG"/>
              </w:rPr>
              <w:t>(в случай че лицето няма ЕГН или ЛНЧ)</w:t>
            </w:r>
            <w:r w:rsidRPr="00CE631A">
              <w:rPr>
                <w:rFonts w:ascii="Times New Roman" w:eastAsia="Times New Roman" w:hAnsi="Times New Roman" w:cs="Times New Roman"/>
                <w:color w:val="565656"/>
                <w:sz w:val="24"/>
                <w:szCs w:val="24"/>
                <w:lang w:eastAsia="bg-BG"/>
              </w:rPr>
              <w:br/>
              <w:t>гражданство/а: . . . . . . . . . . . . . . . . . . . . . . . . . . . . . . . . . . . . . . . . . . . . . . . . . . . . . . . . .</w:t>
            </w:r>
            <w:r w:rsidRPr="00CE631A">
              <w:rPr>
                <w:rFonts w:ascii="Times New Roman" w:eastAsia="Times New Roman" w:hAnsi="Times New Roman" w:cs="Times New Roman"/>
                <w:color w:val="565656"/>
                <w:sz w:val="24"/>
                <w:szCs w:val="24"/>
                <w:lang w:eastAsia="bg-BG"/>
              </w:rPr>
              <w:br/>
              <w:t>Държавата на пребиваване, в случай че е различна от Република България, или държавата по гражданството: . . . . . . . . . . . . . . . . . . . . . . . . . . . . . . . . . . . . . . . . . . . .,</w:t>
            </w:r>
            <w:r w:rsidRPr="00CE631A">
              <w:rPr>
                <w:rFonts w:ascii="Times New Roman" w:eastAsia="Times New Roman" w:hAnsi="Times New Roman" w:cs="Times New Roman"/>
                <w:color w:val="565656"/>
                <w:sz w:val="24"/>
                <w:szCs w:val="24"/>
                <w:lang w:eastAsia="bg-BG"/>
              </w:rPr>
              <w:br/>
              <w:t>постоянен адрес: . . . . . . . . . . . . . . . . . . . . . . . . . . . . . . . . . . . . . . . . . . . . . . . . . . . . . . .,</w:t>
            </w:r>
            <w:r w:rsidRPr="00CE631A">
              <w:rPr>
                <w:rFonts w:ascii="Times New Roman" w:eastAsia="Times New Roman" w:hAnsi="Times New Roman" w:cs="Times New Roman"/>
                <w:color w:val="565656"/>
                <w:sz w:val="24"/>
                <w:szCs w:val="24"/>
                <w:lang w:eastAsia="bg-BG"/>
              </w:rPr>
              <w:br/>
              <w:t>или адрес: . . . . . . . . . . . . . . . . . . . . . . . . . . . . . . . . . . . . . . . . . . . . . . . . . . . . . . . . . . . . ., </w:t>
            </w:r>
            <w:r w:rsidRPr="00CE631A">
              <w:rPr>
                <w:rFonts w:ascii="Times New Roman" w:eastAsia="Times New Roman" w:hAnsi="Times New Roman" w:cs="Times New Roman"/>
                <w:i/>
                <w:iCs/>
                <w:color w:val="565656"/>
                <w:sz w:val="24"/>
                <w:szCs w:val="24"/>
                <w:lang w:eastAsia="bg-BG"/>
              </w:rPr>
              <w:t>(за лица без постоянен адрес на територията на Република България)</w:t>
            </w:r>
            <w:r w:rsidRPr="00CE631A">
              <w:rPr>
                <w:rFonts w:ascii="Times New Roman" w:eastAsia="Times New Roman" w:hAnsi="Times New Roman" w:cs="Times New Roman"/>
                <w:color w:val="565656"/>
                <w:sz w:val="24"/>
                <w:szCs w:val="24"/>
                <w:lang w:eastAsia="bg-BG"/>
              </w:rPr>
              <w:br/>
              <w:t>което е:</w:t>
            </w:r>
            <w:r w:rsidRPr="00CE631A">
              <w:rPr>
                <w:rFonts w:ascii="Times New Roman" w:eastAsia="Times New Roman" w:hAnsi="Times New Roman" w:cs="Times New Roman"/>
                <w:color w:val="565656"/>
                <w:sz w:val="24"/>
                <w:szCs w:val="24"/>
                <w:lang w:eastAsia="bg-BG"/>
              </w:rPr>
              <w:br/>
            </w:r>
            <w:r w:rsidRPr="00CE631A">
              <w:rPr>
                <w:rFonts w:ascii="Times New Roman" w:eastAsia="Times New Roman" w:hAnsi="Times New Roman" w:cs="Times New Roman"/>
                <w:color w:val="565656"/>
                <w:sz w:val="24"/>
                <w:szCs w:val="24"/>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18pt;height:15.6pt" o:ole="">
                  <v:imagedata r:id="rId4" o:title=""/>
                </v:shape>
                <w:control r:id="rId5" w:name="DefaultOcxName" w:shapeid="_x0000_i1074"/>
              </w:object>
            </w:r>
            <w:r w:rsidRPr="00CE631A">
              <w:rPr>
                <w:rFonts w:ascii="Times New Roman" w:eastAsia="Times New Roman" w:hAnsi="Times New Roman" w:cs="Times New Roman"/>
                <w:color w:val="565656"/>
                <w:sz w:val="24"/>
                <w:szCs w:val="24"/>
                <w:lang w:eastAsia="bg-BG"/>
              </w:rPr>
              <w:t> 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w:t>
            </w:r>
            <w:hyperlink r:id="rId6" w:anchor="p37588251" w:tgtFrame="_blank" w:history="1">
              <w:r w:rsidRPr="00CE631A">
                <w:rPr>
                  <w:rFonts w:ascii="Times New Roman" w:eastAsia="Times New Roman" w:hAnsi="Times New Roman" w:cs="Times New Roman"/>
                  <w:color w:val="F7941F"/>
                  <w:sz w:val="24"/>
                  <w:szCs w:val="24"/>
                  <w:u w:val="single"/>
                  <w:lang w:eastAsia="bg-BG"/>
                </w:rPr>
                <w:t>§ 2, ал. 1, т. 1 от допълнителните разпоредби на ЗМИП</w:t>
              </w:r>
            </w:hyperlink>
            <w:r w:rsidRPr="00CE631A">
              <w:rPr>
                <w:rFonts w:ascii="Times New Roman" w:eastAsia="Times New Roman" w:hAnsi="Times New Roman" w:cs="Times New Roman"/>
                <w:color w:val="565656"/>
                <w:sz w:val="24"/>
                <w:szCs w:val="24"/>
                <w:lang w:eastAsia="bg-BG"/>
              </w:rPr>
              <w:t>; </w:t>
            </w:r>
            <w:r w:rsidRPr="00CE631A">
              <w:rPr>
                <w:rFonts w:ascii="Times New Roman" w:eastAsia="Times New Roman" w:hAnsi="Times New Roman" w:cs="Times New Roman"/>
                <w:color w:val="565656"/>
                <w:sz w:val="24"/>
                <w:szCs w:val="24"/>
                <w:lang w:eastAsia="bg-BG"/>
              </w:rPr>
              <w:br/>
            </w:r>
            <w:r w:rsidRPr="00CE631A">
              <w:rPr>
                <w:rFonts w:ascii="Times New Roman" w:eastAsia="Times New Roman" w:hAnsi="Times New Roman" w:cs="Times New Roman"/>
                <w:color w:val="565656"/>
                <w:sz w:val="24"/>
                <w:szCs w:val="24"/>
              </w:rPr>
              <w:object w:dxaOrig="1440" w:dyaOrig="1440">
                <v:shape id="_x0000_i1077" type="#_x0000_t75" style="width:18pt;height:15.6pt" o:ole="">
                  <v:imagedata r:id="rId4" o:title=""/>
                </v:shape>
                <w:control r:id="rId7" w:name="DefaultOcxName1" w:shapeid="_x0000_i1077"/>
              </w:object>
            </w:r>
            <w:r w:rsidRPr="00CE631A">
              <w:rPr>
                <w:rFonts w:ascii="Times New Roman" w:eastAsia="Times New Roman" w:hAnsi="Times New Roman" w:cs="Times New Roman"/>
                <w:color w:val="565656"/>
                <w:sz w:val="24"/>
                <w:szCs w:val="24"/>
                <w:lang w:eastAsia="bg-BG"/>
              </w:rPr>
              <w:t> лице, упражняващо контрол по смисъла на </w:t>
            </w:r>
            <w:hyperlink r:id="rId8" w:anchor="p3713644" w:tgtFrame="_blank" w:history="1">
              <w:r w:rsidRPr="00CE631A">
                <w:rPr>
                  <w:rFonts w:ascii="Times New Roman" w:eastAsia="Times New Roman" w:hAnsi="Times New Roman" w:cs="Times New Roman"/>
                  <w:color w:val="F7941F"/>
                  <w:sz w:val="24"/>
                  <w:szCs w:val="24"/>
                  <w:u w:val="single"/>
                  <w:lang w:eastAsia="bg-BG"/>
                </w:rPr>
                <w:t>§ 1в от допълнителните разпоредби на Търговския закон</w:t>
              </w:r>
            </w:hyperlink>
            <w:r w:rsidRPr="00CE631A">
              <w:rPr>
                <w:rFonts w:ascii="Times New Roman" w:eastAsia="Times New Roman" w:hAnsi="Times New Roman" w:cs="Times New Roman"/>
                <w:color w:val="565656"/>
                <w:sz w:val="24"/>
                <w:szCs w:val="24"/>
                <w:lang w:eastAsia="bg-BG"/>
              </w:rPr>
              <w:t>; </w:t>
            </w:r>
            <w:r w:rsidRPr="00CE631A">
              <w:rPr>
                <w:rFonts w:ascii="Times New Roman" w:eastAsia="Times New Roman" w:hAnsi="Times New Roman" w:cs="Times New Roman"/>
                <w:color w:val="565656"/>
                <w:sz w:val="24"/>
                <w:szCs w:val="24"/>
                <w:lang w:eastAsia="bg-BG"/>
              </w:rPr>
              <w:br/>
            </w:r>
            <w:r w:rsidRPr="00CE631A">
              <w:rPr>
                <w:rFonts w:ascii="Times New Roman" w:eastAsia="Times New Roman" w:hAnsi="Times New Roman" w:cs="Times New Roman"/>
                <w:color w:val="565656"/>
                <w:sz w:val="24"/>
                <w:szCs w:val="24"/>
              </w:rPr>
              <w:object w:dxaOrig="1440" w:dyaOrig="1440">
                <v:shape id="_x0000_i1080" type="#_x0000_t75" style="width:18pt;height:15.6pt" o:ole="">
                  <v:imagedata r:id="rId4" o:title=""/>
                </v:shape>
                <w:control r:id="rId9" w:name="DefaultOcxName2" w:shapeid="_x0000_i1080"/>
              </w:object>
            </w:r>
            <w:r w:rsidRPr="00CE631A">
              <w:rPr>
                <w:rFonts w:ascii="Times New Roman" w:eastAsia="Times New Roman" w:hAnsi="Times New Roman" w:cs="Times New Roman"/>
                <w:color w:val="565656"/>
                <w:sz w:val="24"/>
                <w:szCs w:val="24"/>
                <w:lang w:eastAsia="bg-BG"/>
              </w:rPr>
              <w:t>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w:t>
            </w:r>
            <w:hyperlink r:id="rId10" w:anchor="p37588251" w:tgtFrame="_blank" w:history="1">
              <w:r w:rsidRPr="00CE631A">
                <w:rPr>
                  <w:rFonts w:ascii="Times New Roman" w:eastAsia="Times New Roman" w:hAnsi="Times New Roman" w:cs="Times New Roman"/>
                  <w:color w:val="F7941F"/>
                  <w:sz w:val="24"/>
                  <w:szCs w:val="24"/>
                  <w:u w:val="single"/>
                  <w:lang w:eastAsia="bg-BG"/>
                </w:rPr>
                <w:t>§ 2, ал. 3 от допълнителните разпоредби на ЗМИП</w:t>
              </w:r>
            </w:hyperlink>
            <w:r w:rsidRPr="00CE631A">
              <w:rPr>
                <w:rFonts w:ascii="Times New Roman" w:eastAsia="Times New Roman" w:hAnsi="Times New Roman" w:cs="Times New Roman"/>
                <w:color w:val="565656"/>
                <w:sz w:val="24"/>
                <w:szCs w:val="24"/>
                <w:lang w:eastAsia="bg-BG"/>
              </w:rPr>
              <w:t>; </w:t>
            </w:r>
            <w:r w:rsidRPr="00CE631A">
              <w:rPr>
                <w:rFonts w:ascii="Times New Roman" w:eastAsia="Times New Roman" w:hAnsi="Times New Roman" w:cs="Times New Roman"/>
                <w:color w:val="565656"/>
                <w:sz w:val="24"/>
                <w:szCs w:val="24"/>
                <w:lang w:eastAsia="bg-BG"/>
              </w:rPr>
              <w:br/>
            </w:r>
            <w:r w:rsidRPr="00CE631A">
              <w:rPr>
                <w:rFonts w:ascii="Times New Roman" w:eastAsia="Times New Roman" w:hAnsi="Times New Roman" w:cs="Times New Roman"/>
                <w:color w:val="565656"/>
                <w:sz w:val="24"/>
                <w:szCs w:val="24"/>
              </w:rPr>
              <w:object w:dxaOrig="1440" w:dyaOrig="1440">
                <v:shape id="_x0000_i1083" type="#_x0000_t75" style="width:18pt;height:15.6pt" o:ole="">
                  <v:imagedata r:id="rId4" o:title=""/>
                </v:shape>
                <w:control r:id="rId11" w:name="DefaultOcxName3" w:shapeid="_x0000_i1083"/>
              </w:object>
            </w:r>
            <w:r w:rsidRPr="00CE631A">
              <w:rPr>
                <w:rFonts w:ascii="Times New Roman" w:eastAsia="Times New Roman" w:hAnsi="Times New Roman" w:cs="Times New Roman"/>
                <w:color w:val="565656"/>
                <w:sz w:val="24"/>
                <w:szCs w:val="24"/>
                <w:lang w:eastAsia="bg-BG"/>
              </w:rPr>
              <w:t>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w:t>
            </w:r>
            <w:hyperlink r:id="rId12" w:anchor="p37588251" w:tgtFrame="_blank" w:history="1">
              <w:r w:rsidRPr="00CE631A">
                <w:rPr>
                  <w:rFonts w:ascii="Times New Roman" w:eastAsia="Times New Roman" w:hAnsi="Times New Roman" w:cs="Times New Roman"/>
                  <w:color w:val="F7941F"/>
                  <w:sz w:val="24"/>
                  <w:szCs w:val="24"/>
                  <w:u w:val="single"/>
                  <w:lang w:eastAsia="bg-BG"/>
                </w:rPr>
                <w:t>§ 2, ал. 4 от допълнителните разпоредби на ЗМИП</w:t>
              </w:r>
            </w:hyperlink>
            <w:r w:rsidRPr="00CE631A">
              <w:rPr>
                <w:rFonts w:ascii="Times New Roman" w:eastAsia="Times New Roman" w:hAnsi="Times New Roman" w:cs="Times New Roman"/>
                <w:color w:val="565656"/>
                <w:sz w:val="24"/>
                <w:szCs w:val="24"/>
                <w:lang w:eastAsia="bg-BG"/>
              </w:rPr>
              <w:t>;</w:t>
            </w:r>
            <w:r w:rsidRPr="00CE631A">
              <w:rPr>
                <w:rFonts w:ascii="Times New Roman" w:eastAsia="Times New Roman" w:hAnsi="Times New Roman" w:cs="Times New Roman"/>
                <w:color w:val="565656"/>
                <w:sz w:val="24"/>
                <w:szCs w:val="24"/>
                <w:lang w:eastAsia="bg-BG"/>
              </w:rPr>
              <w:br/>
            </w:r>
            <w:r w:rsidRPr="00CE631A">
              <w:rPr>
                <w:rFonts w:ascii="Times New Roman" w:eastAsia="Times New Roman" w:hAnsi="Times New Roman" w:cs="Times New Roman"/>
                <w:color w:val="565656"/>
                <w:sz w:val="24"/>
                <w:szCs w:val="24"/>
              </w:rPr>
              <w:object w:dxaOrig="1440" w:dyaOrig="1440">
                <v:shape id="_x0000_i1086" type="#_x0000_t75" style="width:18pt;height:15.6pt" o:ole="">
                  <v:imagedata r:id="rId4" o:title=""/>
                </v:shape>
                <w:control r:id="rId13" w:name="DefaultOcxName4" w:shapeid="_x0000_i1086"/>
              </w:object>
            </w:r>
            <w:r w:rsidRPr="00CE631A">
              <w:rPr>
                <w:rFonts w:ascii="Times New Roman" w:eastAsia="Times New Roman" w:hAnsi="Times New Roman" w:cs="Times New Roman"/>
                <w:color w:val="565656"/>
                <w:sz w:val="24"/>
                <w:szCs w:val="24"/>
                <w:lang w:eastAsia="bg-BG"/>
              </w:rPr>
              <w:t xml:space="preserve"> (подчертава се конкретната категория) учредител, доверителен собственик, пазител, </w:t>
            </w:r>
            <w:proofErr w:type="spellStart"/>
            <w:r w:rsidRPr="00CE631A">
              <w:rPr>
                <w:rFonts w:ascii="Times New Roman" w:eastAsia="Times New Roman" w:hAnsi="Times New Roman" w:cs="Times New Roman"/>
                <w:color w:val="565656"/>
                <w:sz w:val="24"/>
                <w:szCs w:val="24"/>
                <w:lang w:eastAsia="bg-BG"/>
              </w:rPr>
              <w:t>бенефициер</w:t>
            </w:r>
            <w:proofErr w:type="spellEnd"/>
            <w:r w:rsidRPr="00CE631A">
              <w:rPr>
                <w:rFonts w:ascii="Times New Roman" w:eastAsia="Times New Roman" w:hAnsi="Times New Roman" w:cs="Times New Roman"/>
                <w:color w:val="565656"/>
                <w:sz w:val="24"/>
                <w:szCs w:val="24"/>
                <w:lang w:eastAsia="bg-BG"/>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r w:rsidRPr="00CE631A">
              <w:rPr>
                <w:rFonts w:ascii="Times New Roman" w:eastAsia="Times New Roman" w:hAnsi="Times New Roman" w:cs="Times New Roman"/>
                <w:color w:val="565656"/>
                <w:sz w:val="24"/>
                <w:szCs w:val="24"/>
                <w:lang w:eastAsia="bg-BG"/>
              </w:rPr>
              <w:br/>
            </w:r>
            <w:r w:rsidRPr="00CE631A">
              <w:rPr>
                <w:rFonts w:ascii="Times New Roman" w:eastAsia="Times New Roman" w:hAnsi="Times New Roman" w:cs="Times New Roman"/>
                <w:color w:val="565656"/>
                <w:sz w:val="24"/>
                <w:szCs w:val="24"/>
              </w:rPr>
              <w:object w:dxaOrig="1440" w:dyaOrig="1440">
                <v:shape id="_x0000_i1089" type="#_x0000_t75" style="width:18pt;height:15.6pt" o:ole="">
                  <v:imagedata r:id="rId4" o:title=""/>
                </v:shape>
                <w:control r:id="rId14" w:name="DefaultOcxName5" w:shapeid="_x0000_i1089"/>
              </w:object>
            </w:r>
            <w:r w:rsidRPr="00CE631A">
              <w:rPr>
                <w:rFonts w:ascii="Times New Roman" w:eastAsia="Times New Roman" w:hAnsi="Times New Roman" w:cs="Times New Roman"/>
                <w:color w:val="565656"/>
                <w:sz w:val="24"/>
                <w:szCs w:val="24"/>
                <w:lang w:eastAsia="bg-BG"/>
              </w:rPr>
              <w:t> лице, от чието име и/или за чиято сметка се осъществява дадена операция, сделка или дейност и което отговаря най-малко на някое от условията, посочени в </w:t>
            </w:r>
            <w:hyperlink r:id="rId15" w:anchor="p37588251" w:tgtFrame="_blank" w:history="1">
              <w:r w:rsidRPr="00CE631A">
                <w:rPr>
                  <w:rFonts w:ascii="Times New Roman" w:eastAsia="Times New Roman" w:hAnsi="Times New Roman" w:cs="Times New Roman"/>
                  <w:color w:val="F7941F"/>
                  <w:sz w:val="24"/>
                  <w:szCs w:val="24"/>
                  <w:u w:val="single"/>
                  <w:lang w:eastAsia="bg-BG"/>
                </w:rPr>
                <w:t>§ 2, ал. 1, т. 1</w:t>
              </w:r>
            </w:hyperlink>
            <w:r w:rsidRPr="00CE631A">
              <w:rPr>
                <w:rFonts w:ascii="Times New Roman" w:eastAsia="Times New Roman" w:hAnsi="Times New Roman" w:cs="Times New Roman"/>
                <w:color w:val="565656"/>
                <w:sz w:val="24"/>
                <w:szCs w:val="24"/>
                <w:lang w:eastAsia="bg-BG"/>
              </w:rPr>
              <w:t> – </w:t>
            </w:r>
            <w:hyperlink r:id="rId16" w:anchor="p37588251" w:tgtFrame="_blank" w:history="1">
              <w:r w:rsidRPr="00CE631A">
                <w:rPr>
                  <w:rFonts w:ascii="Times New Roman" w:eastAsia="Times New Roman" w:hAnsi="Times New Roman" w:cs="Times New Roman"/>
                  <w:color w:val="F7941F"/>
                  <w:sz w:val="24"/>
                  <w:szCs w:val="24"/>
                  <w:u w:val="single"/>
                  <w:lang w:eastAsia="bg-BG"/>
                </w:rPr>
                <w:t>3 от допълнителните разпоредби на ЗМИП</w:t>
              </w:r>
            </w:hyperlink>
            <w:r w:rsidRPr="00CE631A">
              <w:rPr>
                <w:rFonts w:ascii="Times New Roman" w:eastAsia="Times New Roman" w:hAnsi="Times New Roman" w:cs="Times New Roman"/>
                <w:color w:val="565656"/>
                <w:sz w:val="24"/>
                <w:szCs w:val="24"/>
                <w:lang w:eastAsia="bg-BG"/>
              </w:rPr>
              <w:t>;</w:t>
            </w:r>
            <w:r w:rsidRPr="00CE631A">
              <w:rPr>
                <w:rFonts w:ascii="Times New Roman" w:eastAsia="Times New Roman" w:hAnsi="Times New Roman" w:cs="Times New Roman"/>
                <w:color w:val="565656"/>
                <w:sz w:val="24"/>
                <w:szCs w:val="24"/>
                <w:lang w:eastAsia="bg-BG"/>
              </w:rPr>
              <w:br/>
            </w:r>
            <w:r w:rsidRPr="00CE631A">
              <w:rPr>
                <w:rFonts w:ascii="Times New Roman" w:eastAsia="Times New Roman" w:hAnsi="Times New Roman" w:cs="Times New Roman"/>
                <w:color w:val="565656"/>
                <w:sz w:val="24"/>
                <w:szCs w:val="24"/>
              </w:rPr>
              <w:object w:dxaOrig="1440" w:dyaOrig="1440">
                <v:shape id="_x0000_i1092" type="#_x0000_t75" style="width:18pt;height:15.6pt" o:ole="">
                  <v:imagedata r:id="rId4" o:title=""/>
                </v:shape>
                <w:control r:id="rId17" w:name="DefaultOcxName6" w:shapeid="_x0000_i1092"/>
              </w:object>
            </w:r>
            <w:r w:rsidRPr="00CE631A">
              <w:rPr>
                <w:rFonts w:ascii="Times New Roman" w:eastAsia="Times New Roman" w:hAnsi="Times New Roman" w:cs="Times New Roman"/>
                <w:color w:val="565656"/>
                <w:sz w:val="24"/>
                <w:szCs w:val="24"/>
                <w:lang w:eastAsia="bg-BG"/>
              </w:rPr>
              <w:t> лице, изпълняващо длъжността на висш ръководен служител, когато не може да се установи друго лице като действителен собственик;</w:t>
            </w:r>
            <w:r w:rsidRPr="00CE631A">
              <w:rPr>
                <w:rFonts w:ascii="Times New Roman" w:eastAsia="Times New Roman" w:hAnsi="Times New Roman" w:cs="Times New Roman"/>
                <w:color w:val="565656"/>
                <w:sz w:val="24"/>
                <w:szCs w:val="24"/>
                <w:lang w:eastAsia="bg-BG"/>
              </w:rPr>
              <w:br/>
            </w:r>
            <w:r w:rsidRPr="00CE631A">
              <w:rPr>
                <w:rFonts w:ascii="Times New Roman" w:eastAsia="Times New Roman" w:hAnsi="Times New Roman" w:cs="Times New Roman"/>
                <w:color w:val="565656"/>
                <w:sz w:val="24"/>
                <w:szCs w:val="24"/>
              </w:rPr>
              <w:object w:dxaOrig="1440" w:dyaOrig="1440">
                <v:shape id="_x0000_i1095" type="#_x0000_t75" style="width:18pt;height:15.6pt" o:ole="">
                  <v:imagedata r:id="rId4" o:title=""/>
                </v:shape>
                <w:control r:id="rId18" w:name="DefaultOcxName7" w:shapeid="_x0000_i1095"/>
              </w:object>
            </w:r>
            <w:r w:rsidRPr="00CE631A">
              <w:rPr>
                <w:rFonts w:ascii="Times New Roman" w:eastAsia="Times New Roman" w:hAnsi="Times New Roman" w:cs="Times New Roman"/>
                <w:color w:val="565656"/>
                <w:sz w:val="24"/>
                <w:szCs w:val="24"/>
                <w:lang w:eastAsia="bg-BG"/>
              </w:rPr>
              <w:t> друго (посочва се) . . . . . . . . . . . . . . . . . . . . . . . . . . . . . .</w:t>
            </w:r>
            <w:r w:rsidRPr="00CE631A">
              <w:rPr>
                <w:rFonts w:ascii="Times New Roman" w:eastAsia="Times New Roman" w:hAnsi="Times New Roman" w:cs="Times New Roman"/>
                <w:color w:val="565656"/>
                <w:sz w:val="24"/>
                <w:szCs w:val="24"/>
                <w:lang w:eastAsia="bg-BG"/>
              </w:rPr>
              <w:br/>
              <w:t>Описание на притежаваните права: . . . . . . . . . . . . . . . . . . . . . . . . . . . . . . . . . . . . . . . .</w:t>
            </w:r>
            <w:r w:rsidRPr="00CE631A">
              <w:rPr>
                <w:rFonts w:ascii="Times New Roman" w:eastAsia="Times New Roman" w:hAnsi="Times New Roman" w:cs="Times New Roman"/>
                <w:color w:val="565656"/>
                <w:sz w:val="24"/>
                <w:szCs w:val="24"/>
                <w:lang w:eastAsia="bg-BG"/>
              </w:rPr>
              <w:br/>
              <w:t>. . . . . . . . . . . . . . . . . . . . . . . . . . . . . . . . . . . . . . . . . . . . . . . . . . . . . . . . . . . . . . . . . . . . . . . . .</w:t>
            </w:r>
            <w:r w:rsidRPr="00CE631A">
              <w:rPr>
                <w:rFonts w:ascii="Times New Roman" w:eastAsia="Times New Roman" w:hAnsi="Times New Roman" w:cs="Times New Roman"/>
                <w:color w:val="565656"/>
                <w:sz w:val="24"/>
                <w:szCs w:val="24"/>
                <w:lang w:eastAsia="bg-BG"/>
              </w:rPr>
              <w:br/>
            </w:r>
            <w:r w:rsidRPr="00CE631A">
              <w:rPr>
                <w:rFonts w:ascii="Times New Roman" w:eastAsia="Times New Roman" w:hAnsi="Times New Roman" w:cs="Times New Roman"/>
                <w:color w:val="565656"/>
                <w:sz w:val="24"/>
                <w:szCs w:val="24"/>
                <w:lang w:eastAsia="bg-BG"/>
              </w:rPr>
              <w:br/>
              <w:t>2. . . . . . . . . . . . . . . . . . . . . . . . . . . . . . . . . . . . . . . . . . . . . . . . . . . . . . . . . . . . . . . . . . . . . ., </w:t>
            </w:r>
            <w:r w:rsidRPr="00CE631A">
              <w:rPr>
                <w:rFonts w:ascii="Times New Roman" w:eastAsia="Times New Roman" w:hAnsi="Times New Roman" w:cs="Times New Roman"/>
                <w:i/>
                <w:iCs/>
                <w:color w:val="565656"/>
                <w:sz w:val="24"/>
                <w:szCs w:val="24"/>
                <w:lang w:eastAsia="bg-BG"/>
              </w:rPr>
              <w:t>(име, презиме, фамилия)</w:t>
            </w:r>
            <w:r w:rsidRPr="00CE631A">
              <w:rPr>
                <w:rFonts w:ascii="Times New Roman" w:eastAsia="Times New Roman" w:hAnsi="Times New Roman" w:cs="Times New Roman"/>
                <w:color w:val="565656"/>
                <w:sz w:val="24"/>
                <w:szCs w:val="24"/>
                <w:lang w:eastAsia="bg-BG"/>
              </w:rPr>
              <w:br/>
              <w:t>ЕГН/ЛНЧ: . . . . . . . . . . . . . . . . . . . . . . . . . . . . . . . или дата на раждане: . . . . . . . . . . ., </w:t>
            </w:r>
            <w:r w:rsidRPr="00CE631A">
              <w:rPr>
                <w:rFonts w:ascii="Times New Roman" w:eastAsia="Times New Roman" w:hAnsi="Times New Roman" w:cs="Times New Roman"/>
                <w:i/>
                <w:iCs/>
                <w:color w:val="565656"/>
                <w:sz w:val="24"/>
                <w:szCs w:val="24"/>
                <w:lang w:eastAsia="bg-BG"/>
              </w:rPr>
              <w:t>(в случай че лицето няма ЕГН или ЛНЧ)</w:t>
            </w:r>
            <w:r w:rsidRPr="00CE631A">
              <w:rPr>
                <w:rFonts w:ascii="Times New Roman" w:eastAsia="Times New Roman" w:hAnsi="Times New Roman" w:cs="Times New Roman"/>
                <w:color w:val="565656"/>
                <w:sz w:val="24"/>
                <w:szCs w:val="24"/>
                <w:lang w:eastAsia="bg-BG"/>
              </w:rPr>
              <w:br/>
            </w:r>
            <w:r w:rsidRPr="00CE631A">
              <w:rPr>
                <w:rFonts w:ascii="Times New Roman" w:eastAsia="Times New Roman" w:hAnsi="Times New Roman" w:cs="Times New Roman"/>
                <w:color w:val="565656"/>
                <w:sz w:val="24"/>
                <w:szCs w:val="24"/>
                <w:lang w:eastAsia="bg-BG"/>
              </w:rPr>
              <w:lastRenderedPageBreak/>
              <w:t>гражданство/а: . . . . . . . . . . . . . . . . . . . . . . . . . . . . . . . . . . . . . . . . . . . . . . . . . . . . . . . . . .</w:t>
            </w:r>
            <w:r w:rsidRPr="00CE631A">
              <w:rPr>
                <w:rFonts w:ascii="Times New Roman" w:eastAsia="Times New Roman" w:hAnsi="Times New Roman" w:cs="Times New Roman"/>
                <w:color w:val="565656"/>
                <w:sz w:val="24"/>
                <w:szCs w:val="24"/>
                <w:lang w:eastAsia="bg-BG"/>
              </w:rPr>
              <w:br/>
              <w:t>Държава на пребиваване, в случай че е различна от Република България, или държавата по гражданството: . . . . . . . . . . . . . . . . . . . . . . . . . . . . . . . . . . . . . . . . . . . . .,</w:t>
            </w:r>
            <w:r w:rsidRPr="00CE631A">
              <w:rPr>
                <w:rFonts w:ascii="Times New Roman" w:eastAsia="Times New Roman" w:hAnsi="Times New Roman" w:cs="Times New Roman"/>
                <w:color w:val="565656"/>
                <w:sz w:val="24"/>
                <w:szCs w:val="24"/>
                <w:lang w:eastAsia="bg-BG"/>
              </w:rPr>
              <w:br/>
              <w:t>постоянен адрес: . . . . . . . . . . . . . . . . . . . . . . . . . . . . . . . . . . . . . . . . . . . . . . . . . . . . . . . .,</w:t>
            </w:r>
            <w:r w:rsidRPr="00CE631A">
              <w:rPr>
                <w:rFonts w:ascii="Times New Roman" w:eastAsia="Times New Roman" w:hAnsi="Times New Roman" w:cs="Times New Roman"/>
                <w:color w:val="565656"/>
                <w:sz w:val="24"/>
                <w:szCs w:val="24"/>
                <w:lang w:eastAsia="bg-BG"/>
              </w:rPr>
              <w:br/>
              <w:t>или адрес: . . . . . . . . . . . . . . . . . . . . . . . . . . . . . . . . . . . . . . . . . . . . . . . . . . . . . . . . . . . . . ., </w:t>
            </w:r>
            <w:r w:rsidRPr="00CE631A">
              <w:rPr>
                <w:rFonts w:ascii="Times New Roman" w:eastAsia="Times New Roman" w:hAnsi="Times New Roman" w:cs="Times New Roman"/>
                <w:i/>
                <w:iCs/>
                <w:color w:val="565656"/>
                <w:sz w:val="24"/>
                <w:szCs w:val="24"/>
                <w:lang w:eastAsia="bg-BG"/>
              </w:rPr>
              <w:t>(за лица без постоянен адрес на територията на Република България)</w:t>
            </w:r>
            <w:r w:rsidRPr="00CE631A">
              <w:rPr>
                <w:rFonts w:ascii="Times New Roman" w:eastAsia="Times New Roman" w:hAnsi="Times New Roman" w:cs="Times New Roman"/>
                <w:color w:val="565656"/>
                <w:sz w:val="24"/>
                <w:szCs w:val="24"/>
                <w:lang w:eastAsia="bg-BG"/>
              </w:rPr>
              <w:br/>
              <w:t>което е:</w:t>
            </w:r>
            <w:r w:rsidRPr="00CE631A">
              <w:rPr>
                <w:rFonts w:ascii="Times New Roman" w:eastAsia="Times New Roman" w:hAnsi="Times New Roman" w:cs="Times New Roman"/>
                <w:color w:val="565656"/>
                <w:sz w:val="24"/>
                <w:szCs w:val="24"/>
                <w:lang w:eastAsia="bg-BG"/>
              </w:rPr>
              <w:br/>
            </w:r>
            <w:r w:rsidRPr="00CE631A">
              <w:rPr>
                <w:rFonts w:ascii="Times New Roman" w:eastAsia="Times New Roman" w:hAnsi="Times New Roman" w:cs="Times New Roman"/>
                <w:color w:val="565656"/>
                <w:sz w:val="24"/>
                <w:szCs w:val="24"/>
              </w:rPr>
              <w:object w:dxaOrig="1440" w:dyaOrig="1440">
                <v:shape id="_x0000_i1098" type="#_x0000_t75" style="width:18pt;height:15.6pt" o:ole="">
                  <v:imagedata r:id="rId4" o:title=""/>
                </v:shape>
                <w:control r:id="rId19" w:name="DefaultOcxName8" w:shapeid="_x0000_i1098"/>
              </w:object>
            </w:r>
            <w:r w:rsidRPr="00CE631A">
              <w:rPr>
                <w:rFonts w:ascii="Times New Roman" w:eastAsia="Times New Roman" w:hAnsi="Times New Roman" w:cs="Times New Roman"/>
                <w:color w:val="565656"/>
                <w:sz w:val="24"/>
                <w:szCs w:val="24"/>
                <w:lang w:eastAsia="bg-BG"/>
              </w:rPr>
              <w:t> 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w:t>
            </w:r>
            <w:hyperlink r:id="rId20" w:anchor="p37588251" w:tgtFrame="_blank" w:history="1">
              <w:r w:rsidRPr="00CE631A">
                <w:rPr>
                  <w:rFonts w:ascii="Times New Roman" w:eastAsia="Times New Roman" w:hAnsi="Times New Roman" w:cs="Times New Roman"/>
                  <w:color w:val="F7941F"/>
                  <w:sz w:val="24"/>
                  <w:szCs w:val="24"/>
                  <w:u w:val="single"/>
                  <w:lang w:eastAsia="bg-BG"/>
                </w:rPr>
                <w:t>§ 2, ал. 1, т. 1 от допълнителните разпоредби на ЗМИП</w:t>
              </w:r>
            </w:hyperlink>
            <w:r w:rsidRPr="00CE631A">
              <w:rPr>
                <w:rFonts w:ascii="Times New Roman" w:eastAsia="Times New Roman" w:hAnsi="Times New Roman" w:cs="Times New Roman"/>
                <w:color w:val="565656"/>
                <w:sz w:val="24"/>
                <w:szCs w:val="24"/>
                <w:lang w:eastAsia="bg-BG"/>
              </w:rPr>
              <w:t>; </w:t>
            </w:r>
            <w:r w:rsidRPr="00CE631A">
              <w:rPr>
                <w:rFonts w:ascii="Times New Roman" w:eastAsia="Times New Roman" w:hAnsi="Times New Roman" w:cs="Times New Roman"/>
                <w:color w:val="565656"/>
                <w:sz w:val="24"/>
                <w:szCs w:val="24"/>
                <w:lang w:eastAsia="bg-BG"/>
              </w:rPr>
              <w:br/>
            </w:r>
            <w:r w:rsidRPr="00CE631A">
              <w:rPr>
                <w:rFonts w:ascii="Times New Roman" w:eastAsia="Times New Roman" w:hAnsi="Times New Roman" w:cs="Times New Roman"/>
                <w:color w:val="565656"/>
                <w:sz w:val="24"/>
                <w:szCs w:val="24"/>
              </w:rPr>
              <w:object w:dxaOrig="1440" w:dyaOrig="1440">
                <v:shape id="_x0000_i1101" type="#_x0000_t75" style="width:18pt;height:15.6pt" o:ole="">
                  <v:imagedata r:id="rId4" o:title=""/>
                </v:shape>
                <w:control r:id="rId21" w:name="DefaultOcxName9" w:shapeid="_x0000_i1101"/>
              </w:object>
            </w:r>
            <w:r w:rsidRPr="00CE631A">
              <w:rPr>
                <w:rFonts w:ascii="Times New Roman" w:eastAsia="Times New Roman" w:hAnsi="Times New Roman" w:cs="Times New Roman"/>
                <w:color w:val="565656"/>
                <w:sz w:val="24"/>
                <w:szCs w:val="24"/>
                <w:lang w:eastAsia="bg-BG"/>
              </w:rPr>
              <w:t> лице, упражняващо контрол по смисъла на </w:t>
            </w:r>
            <w:hyperlink r:id="rId22" w:anchor="p3713644" w:tgtFrame="_blank" w:history="1">
              <w:r w:rsidRPr="00CE631A">
                <w:rPr>
                  <w:rFonts w:ascii="Times New Roman" w:eastAsia="Times New Roman" w:hAnsi="Times New Roman" w:cs="Times New Roman"/>
                  <w:color w:val="F7941F"/>
                  <w:sz w:val="24"/>
                  <w:szCs w:val="24"/>
                  <w:u w:val="single"/>
                  <w:lang w:eastAsia="bg-BG"/>
                </w:rPr>
                <w:t>§ 1в от допълнителните разпоредби на Търговския закон</w:t>
              </w:r>
            </w:hyperlink>
            <w:r w:rsidRPr="00CE631A">
              <w:rPr>
                <w:rFonts w:ascii="Times New Roman" w:eastAsia="Times New Roman" w:hAnsi="Times New Roman" w:cs="Times New Roman"/>
                <w:color w:val="565656"/>
                <w:sz w:val="24"/>
                <w:szCs w:val="24"/>
                <w:lang w:eastAsia="bg-BG"/>
              </w:rPr>
              <w:t>; </w:t>
            </w:r>
            <w:r w:rsidRPr="00CE631A">
              <w:rPr>
                <w:rFonts w:ascii="Times New Roman" w:eastAsia="Times New Roman" w:hAnsi="Times New Roman" w:cs="Times New Roman"/>
                <w:color w:val="565656"/>
                <w:sz w:val="24"/>
                <w:szCs w:val="24"/>
                <w:lang w:eastAsia="bg-BG"/>
              </w:rPr>
              <w:br/>
            </w:r>
            <w:r w:rsidRPr="00CE631A">
              <w:rPr>
                <w:rFonts w:ascii="Times New Roman" w:eastAsia="Times New Roman" w:hAnsi="Times New Roman" w:cs="Times New Roman"/>
                <w:color w:val="565656"/>
                <w:sz w:val="24"/>
                <w:szCs w:val="24"/>
              </w:rPr>
              <w:object w:dxaOrig="1440" w:dyaOrig="1440">
                <v:shape id="_x0000_i1104" type="#_x0000_t75" style="width:18pt;height:15.6pt" o:ole="">
                  <v:imagedata r:id="rId4" o:title=""/>
                </v:shape>
                <w:control r:id="rId23" w:name="DefaultOcxName10" w:shapeid="_x0000_i1104"/>
              </w:object>
            </w:r>
            <w:r w:rsidRPr="00CE631A">
              <w:rPr>
                <w:rFonts w:ascii="Times New Roman" w:eastAsia="Times New Roman" w:hAnsi="Times New Roman" w:cs="Times New Roman"/>
                <w:color w:val="565656"/>
                <w:sz w:val="24"/>
                <w:szCs w:val="24"/>
                <w:lang w:eastAsia="bg-BG"/>
              </w:rPr>
              <w:t>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w:t>
            </w:r>
            <w:hyperlink r:id="rId24" w:anchor="p37588251" w:tgtFrame="_blank" w:history="1">
              <w:r w:rsidRPr="00CE631A">
                <w:rPr>
                  <w:rFonts w:ascii="Times New Roman" w:eastAsia="Times New Roman" w:hAnsi="Times New Roman" w:cs="Times New Roman"/>
                  <w:color w:val="F7941F"/>
                  <w:sz w:val="24"/>
                  <w:szCs w:val="24"/>
                  <w:u w:val="single"/>
                  <w:lang w:eastAsia="bg-BG"/>
                </w:rPr>
                <w:t>§ 2, ал. 3 от допълнителните разпоредби на ЗМИП</w:t>
              </w:r>
            </w:hyperlink>
            <w:r w:rsidRPr="00CE631A">
              <w:rPr>
                <w:rFonts w:ascii="Times New Roman" w:eastAsia="Times New Roman" w:hAnsi="Times New Roman" w:cs="Times New Roman"/>
                <w:color w:val="565656"/>
                <w:sz w:val="24"/>
                <w:szCs w:val="24"/>
                <w:lang w:eastAsia="bg-BG"/>
              </w:rPr>
              <w:t>; </w:t>
            </w:r>
            <w:r w:rsidRPr="00CE631A">
              <w:rPr>
                <w:rFonts w:ascii="Times New Roman" w:eastAsia="Times New Roman" w:hAnsi="Times New Roman" w:cs="Times New Roman"/>
                <w:color w:val="565656"/>
                <w:sz w:val="24"/>
                <w:szCs w:val="24"/>
                <w:lang w:eastAsia="bg-BG"/>
              </w:rPr>
              <w:br/>
            </w:r>
            <w:r w:rsidRPr="00CE631A">
              <w:rPr>
                <w:rFonts w:ascii="Times New Roman" w:eastAsia="Times New Roman" w:hAnsi="Times New Roman" w:cs="Times New Roman"/>
                <w:color w:val="565656"/>
                <w:sz w:val="24"/>
                <w:szCs w:val="24"/>
              </w:rPr>
              <w:object w:dxaOrig="1440" w:dyaOrig="1440">
                <v:shape id="_x0000_i1107" type="#_x0000_t75" style="width:18pt;height:15.6pt" o:ole="">
                  <v:imagedata r:id="rId4" o:title=""/>
                </v:shape>
                <w:control r:id="rId25" w:name="DefaultOcxName11" w:shapeid="_x0000_i1107"/>
              </w:object>
            </w:r>
            <w:r w:rsidRPr="00CE631A">
              <w:rPr>
                <w:rFonts w:ascii="Times New Roman" w:eastAsia="Times New Roman" w:hAnsi="Times New Roman" w:cs="Times New Roman"/>
                <w:color w:val="565656"/>
                <w:sz w:val="24"/>
                <w:szCs w:val="24"/>
                <w:lang w:eastAsia="bg-BG"/>
              </w:rPr>
              <w:t>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w:t>
            </w:r>
            <w:hyperlink r:id="rId26" w:anchor="p37588251" w:tgtFrame="_blank" w:history="1">
              <w:r w:rsidRPr="00CE631A">
                <w:rPr>
                  <w:rFonts w:ascii="Times New Roman" w:eastAsia="Times New Roman" w:hAnsi="Times New Roman" w:cs="Times New Roman"/>
                  <w:color w:val="F7941F"/>
                  <w:sz w:val="24"/>
                  <w:szCs w:val="24"/>
                  <w:u w:val="single"/>
                  <w:lang w:eastAsia="bg-BG"/>
                </w:rPr>
                <w:t>§ 2, ал. 4 от допълнителните разпоредби на ЗМИП</w:t>
              </w:r>
            </w:hyperlink>
            <w:r w:rsidRPr="00CE631A">
              <w:rPr>
                <w:rFonts w:ascii="Times New Roman" w:eastAsia="Times New Roman" w:hAnsi="Times New Roman" w:cs="Times New Roman"/>
                <w:color w:val="565656"/>
                <w:sz w:val="24"/>
                <w:szCs w:val="24"/>
                <w:lang w:eastAsia="bg-BG"/>
              </w:rPr>
              <w:t>;</w:t>
            </w:r>
            <w:r w:rsidRPr="00CE631A">
              <w:rPr>
                <w:rFonts w:ascii="Times New Roman" w:eastAsia="Times New Roman" w:hAnsi="Times New Roman" w:cs="Times New Roman"/>
                <w:color w:val="565656"/>
                <w:sz w:val="24"/>
                <w:szCs w:val="24"/>
                <w:lang w:eastAsia="bg-BG"/>
              </w:rPr>
              <w:br/>
            </w:r>
            <w:r w:rsidRPr="00CE631A">
              <w:rPr>
                <w:rFonts w:ascii="Times New Roman" w:eastAsia="Times New Roman" w:hAnsi="Times New Roman" w:cs="Times New Roman"/>
                <w:color w:val="565656"/>
                <w:sz w:val="24"/>
                <w:szCs w:val="24"/>
              </w:rPr>
              <w:object w:dxaOrig="1440" w:dyaOrig="1440">
                <v:shape id="_x0000_i1110" type="#_x0000_t75" style="width:18pt;height:15.6pt" o:ole="">
                  <v:imagedata r:id="rId4" o:title=""/>
                </v:shape>
                <w:control r:id="rId27" w:name="DefaultOcxName12" w:shapeid="_x0000_i1110"/>
              </w:object>
            </w:r>
            <w:r w:rsidRPr="00CE631A">
              <w:rPr>
                <w:rFonts w:ascii="Times New Roman" w:eastAsia="Times New Roman" w:hAnsi="Times New Roman" w:cs="Times New Roman"/>
                <w:color w:val="565656"/>
                <w:sz w:val="24"/>
                <w:szCs w:val="24"/>
                <w:lang w:eastAsia="bg-BG"/>
              </w:rPr>
              <w:t xml:space="preserve"> (подчертава се конкретната категория) учредител, доверителен собственик, пазител, </w:t>
            </w:r>
            <w:proofErr w:type="spellStart"/>
            <w:r w:rsidRPr="00CE631A">
              <w:rPr>
                <w:rFonts w:ascii="Times New Roman" w:eastAsia="Times New Roman" w:hAnsi="Times New Roman" w:cs="Times New Roman"/>
                <w:color w:val="565656"/>
                <w:sz w:val="24"/>
                <w:szCs w:val="24"/>
                <w:lang w:eastAsia="bg-BG"/>
              </w:rPr>
              <w:t>бенефициер</w:t>
            </w:r>
            <w:proofErr w:type="spellEnd"/>
            <w:r w:rsidRPr="00CE631A">
              <w:rPr>
                <w:rFonts w:ascii="Times New Roman" w:eastAsia="Times New Roman" w:hAnsi="Times New Roman" w:cs="Times New Roman"/>
                <w:color w:val="565656"/>
                <w:sz w:val="24"/>
                <w:szCs w:val="24"/>
                <w:lang w:eastAsia="bg-BG"/>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r w:rsidRPr="00CE631A">
              <w:rPr>
                <w:rFonts w:ascii="Times New Roman" w:eastAsia="Times New Roman" w:hAnsi="Times New Roman" w:cs="Times New Roman"/>
                <w:color w:val="565656"/>
                <w:sz w:val="24"/>
                <w:szCs w:val="24"/>
                <w:lang w:eastAsia="bg-BG"/>
              </w:rPr>
              <w:br/>
            </w:r>
            <w:r w:rsidRPr="00CE631A">
              <w:rPr>
                <w:rFonts w:ascii="Times New Roman" w:eastAsia="Times New Roman" w:hAnsi="Times New Roman" w:cs="Times New Roman"/>
                <w:color w:val="565656"/>
                <w:sz w:val="24"/>
                <w:szCs w:val="24"/>
              </w:rPr>
              <w:object w:dxaOrig="1440" w:dyaOrig="1440">
                <v:shape id="_x0000_i1113" type="#_x0000_t75" style="width:18pt;height:15.6pt" o:ole="">
                  <v:imagedata r:id="rId4" o:title=""/>
                </v:shape>
                <w:control r:id="rId28" w:name="DefaultOcxName13" w:shapeid="_x0000_i1113"/>
              </w:object>
            </w:r>
            <w:r w:rsidRPr="00CE631A">
              <w:rPr>
                <w:rFonts w:ascii="Times New Roman" w:eastAsia="Times New Roman" w:hAnsi="Times New Roman" w:cs="Times New Roman"/>
                <w:color w:val="565656"/>
                <w:sz w:val="24"/>
                <w:szCs w:val="24"/>
                <w:lang w:eastAsia="bg-BG"/>
              </w:rPr>
              <w:t> лице, от чието име и/или за чиято сметка се осъществява дадена операция, сделка или дейност и което отговаря най-малко на някое от условията, посочени в </w:t>
            </w:r>
            <w:hyperlink r:id="rId29" w:anchor="p37588251" w:tgtFrame="_blank" w:history="1">
              <w:r w:rsidRPr="00CE631A">
                <w:rPr>
                  <w:rFonts w:ascii="Times New Roman" w:eastAsia="Times New Roman" w:hAnsi="Times New Roman" w:cs="Times New Roman"/>
                  <w:color w:val="F7941F"/>
                  <w:sz w:val="24"/>
                  <w:szCs w:val="24"/>
                  <w:u w:val="single"/>
                  <w:lang w:eastAsia="bg-BG"/>
                </w:rPr>
                <w:t>§ 2, ал. 1, т. 1</w:t>
              </w:r>
            </w:hyperlink>
            <w:r w:rsidRPr="00CE631A">
              <w:rPr>
                <w:rFonts w:ascii="Times New Roman" w:eastAsia="Times New Roman" w:hAnsi="Times New Roman" w:cs="Times New Roman"/>
                <w:color w:val="565656"/>
                <w:sz w:val="24"/>
                <w:szCs w:val="24"/>
                <w:lang w:eastAsia="bg-BG"/>
              </w:rPr>
              <w:t> – </w:t>
            </w:r>
            <w:hyperlink r:id="rId30" w:anchor="p37588251" w:tgtFrame="_blank" w:history="1">
              <w:r w:rsidRPr="00CE631A">
                <w:rPr>
                  <w:rFonts w:ascii="Times New Roman" w:eastAsia="Times New Roman" w:hAnsi="Times New Roman" w:cs="Times New Roman"/>
                  <w:color w:val="F7941F"/>
                  <w:sz w:val="24"/>
                  <w:szCs w:val="24"/>
                  <w:u w:val="single"/>
                  <w:lang w:eastAsia="bg-BG"/>
                </w:rPr>
                <w:t>3 от допълнителните разпоредби на ЗМИП</w:t>
              </w:r>
            </w:hyperlink>
            <w:r w:rsidRPr="00CE631A">
              <w:rPr>
                <w:rFonts w:ascii="Times New Roman" w:eastAsia="Times New Roman" w:hAnsi="Times New Roman" w:cs="Times New Roman"/>
                <w:color w:val="565656"/>
                <w:sz w:val="24"/>
                <w:szCs w:val="24"/>
                <w:lang w:eastAsia="bg-BG"/>
              </w:rPr>
              <w:t>;</w:t>
            </w:r>
            <w:r w:rsidRPr="00CE631A">
              <w:rPr>
                <w:rFonts w:ascii="Times New Roman" w:eastAsia="Times New Roman" w:hAnsi="Times New Roman" w:cs="Times New Roman"/>
                <w:color w:val="565656"/>
                <w:sz w:val="24"/>
                <w:szCs w:val="24"/>
                <w:lang w:eastAsia="bg-BG"/>
              </w:rPr>
              <w:br/>
            </w:r>
            <w:r w:rsidRPr="00CE631A">
              <w:rPr>
                <w:rFonts w:ascii="Times New Roman" w:eastAsia="Times New Roman" w:hAnsi="Times New Roman" w:cs="Times New Roman"/>
                <w:color w:val="565656"/>
                <w:sz w:val="24"/>
                <w:szCs w:val="24"/>
              </w:rPr>
              <w:object w:dxaOrig="1440" w:dyaOrig="1440">
                <v:shape id="_x0000_i1116" type="#_x0000_t75" style="width:18pt;height:15.6pt" o:ole="">
                  <v:imagedata r:id="rId4" o:title=""/>
                </v:shape>
                <w:control r:id="rId31" w:name="DefaultOcxName14" w:shapeid="_x0000_i1116"/>
              </w:object>
            </w:r>
            <w:r w:rsidRPr="00CE631A">
              <w:rPr>
                <w:rFonts w:ascii="Times New Roman" w:eastAsia="Times New Roman" w:hAnsi="Times New Roman" w:cs="Times New Roman"/>
                <w:color w:val="565656"/>
                <w:sz w:val="24"/>
                <w:szCs w:val="24"/>
                <w:lang w:eastAsia="bg-BG"/>
              </w:rPr>
              <w:t> лице, изпълняващо длъжността на висш ръководен служител, когато не може да се установи друго лице като действителен собственик;</w:t>
            </w:r>
            <w:r w:rsidRPr="00CE631A">
              <w:rPr>
                <w:rFonts w:ascii="Times New Roman" w:eastAsia="Times New Roman" w:hAnsi="Times New Roman" w:cs="Times New Roman"/>
                <w:color w:val="565656"/>
                <w:sz w:val="24"/>
                <w:szCs w:val="24"/>
                <w:lang w:eastAsia="bg-BG"/>
              </w:rPr>
              <w:br/>
            </w:r>
            <w:r w:rsidRPr="00CE631A">
              <w:rPr>
                <w:rFonts w:ascii="Times New Roman" w:eastAsia="Times New Roman" w:hAnsi="Times New Roman" w:cs="Times New Roman"/>
                <w:color w:val="565656"/>
                <w:sz w:val="24"/>
                <w:szCs w:val="24"/>
              </w:rPr>
              <w:object w:dxaOrig="1440" w:dyaOrig="1440">
                <v:shape id="_x0000_i1119" type="#_x0000_t75" style="width:18pt;height:15.6pt" o:ole="">
                  <v:imagedata r:id="rId4" o:title=""/>
                </v:shape>
                <w:control r:id="rId32" w:name="DefaultOcxName15" w:shapeid="_x0000_i1119"/>
              </w:object>
            </w:r>
            <w:r w:rsidRPr="00CE631A">
              <w:rPr>
                <w:rFonts w:ascii="Times New Roman" w:eastAsia="Times New Roman" w:hAnsi="Times New Roman" w:cs="Times New Roman"/>
                <w:color w:val="565656"/>
                <w:sz w:val="24"/>
                <w:szCs w:val="24"/>
                <w:lang w:eastAsia="bg-BG"/>
              </w:rPr>
              <w:t> друго (посочва се) . . . . . . . . . . . . . . . . . . . . . . . . . . . . . . . .</w:t>
            </w:r>
            <w:r w:rsidRPr="00CE631A">
              <w:rPr>
                <w:rFonts w:ascii="Times New Roman" w:eastAsia="Times New Roman" w:hAnsi="Times New Roman" w:cs="Times New Roman"/>
                <w:color w:val="565656"/>
                <w:sz w:val="24"/>
                <w:szCs w:val="24"/>
                <w:lang w:eastAsia="bg-BG"/>
              </w:rPr>
              <w:br/>
              <w:t>Описание на притежаваните права: . . . . . . . . . . . . . . . . . . . . . . . . . . . . . . . . . . . . . . . . . .</w:t>
            </w:r>
            <w:r w:rsidRPr="00CE631A">
              <w:rPr>
                <w:rFonts w:ascii="Times New Roman" w:eastAsia="Times New Roman" w:hAnsi="Times New Roman" w:cs="Times New Roman"/>
                <w:color w:val="565656"/>
                <w:sz w:val="24"/>
                <w:szCs w:val="24"/>
                <w:lang w:eastAsia="bg-BG"/>
              </w:rPr>
              <w:br/>
              <w:t>. . . . . . . . . . . . . . . . . . . . . . . . . . . . . . . . . . . . . . . . . . . . . . . . . . . . . . . . . . . . . . . . . . . . . . . . . . .</w:t>
            </w:r>
            <w:r w:rsidRPr="00CE631A">
              <w:rPr>
                <w:rFonts w:ascii="Times New Roman" w:eastAsia="Times New Roman" w:hAnsi="Times New Roman" w:cs="Times New Roman"/>
                <w:color w:val="565656"/>
                <w:sz w:val="24"/>
                <w:szCs w:val="24"/>
                <w:lang w:eastAsia="bg-BG"/>
              </w:rPr>
              <w:br/>
            </w:r>
            <w:r w:rsidRPr="00CE631A">
              <w:rPr>
                <w:rFonts w:ascii="Times New Roman" w:eastAsia="Times New Roman" w:hAnsi="Times New Roman" w:cs="Times New Roman"/>
                <w:color w:val="565656"/>
                <w:sz w:val="24"/>
                <w:szCs w:val="24"/>
                <w:lang w:eastAsia="bg-BG"/>
              </w:rPr>
              <w:br/>
              <w:t>3. . . . . . . . . . . . . . . . . . . . . . . . . . . . . . . . . . . . . . . . . . . . . . . . . . . . . . . . . . . . . . . . . . . . . . . ., </w:t>
            </w:r>
            <w:r w:rsidRPr="00CE631A">
              <w:rPr>
                <w:rFonts w:ascii="Times New Roman" w:eastAsia="Times New Roman" w:hAnsi="Times New Roman" w:cs="Times New Roman"/>
                <w:i/>
                <w:iCs/>
                <w:color w:val="565656"/>
                <w:sz w:val="24"/>
                <w:szCs w:val="24"/>
                <w:lang w:eastAsia="bg-BG"/>
              </w:rPr>
              <w:t>(име, презиме, фамилия)</w:t>
            </w:r>
            <w:r w:rsidRPr="00CE631A">
              <w:rPr>
                <w:rFonts w:ascii="Times New Roman" w:eastAsia="Times New Roman" w:hAnsi="Times New Roman" w:cs="Times New Roman"/>
                <w:color w:val="565656"/>
                <w:sz w:val="24"/>
                <w:szCs w:val="24"/>
                <w:lang w:eastAsia="bg-BG"/>
              </w:rPr>
              <w:br/>
              <w:t>ЕГН/ЛНЧ: . . . . . . . . . . . . . . . . . . . . . . . . . . . . . . . или дата на раждане: . . . . . . . . . . ., </w:t>
            </w:r>
            <w:r w:rsidRPr="00CE631A">
              <w:rPr>
                <w:rFonts w:ascii="Times New Roman" w:eastAsia="Times New Roman" w:hAnsi="Times New Roman" w:cs="Times New Roman"/>
                <w:i/>
                <w:iCs/>
                <w:color w:val="565656"/>
                <w:sz w:val="24"/>
                <w:szCs w:val="24"/>
                <w:lang w:eastAsia="bg-BG"/>
              </w:rPr>
              <w:t>(в случай че лицето няма ЕГН или ЛНЧ)</w:t>
            </w:r>
            <w:r w:rsidRPr="00CE631A">
              <w:rPr>
                <w:rFonts w:ascii="Times New Roman" w:eastAsia="Times New Roman" w:hAnsi="Times New Roman" w:cs="Times New Roman"/>
                <w:color w:val="565656"/>
                <w:sz w:val="24"/>
                <w:szCs w:val="24"/>
                <w:lang w:eastAsia="bg-BG"/>
              </w:rPr>
              <w:br/>
              <w:t>гражданство/а: . . . . . . . . . . . . . . . . . . . . . . . . . . . . . . . . . . . . . . . . . . . . . . . . . . . . . . . . . . .</w:t>
            </w:r>
            <w:r w:rsidRPr="00CE631A">
              <w:rPr>
                <w:rFonts w:ascii="Times New Roman" w:eastAsia="Times New Roman" w:hAnsi="Times New Roman" w:cs="Times New Roman"/>
                <w:color w:val="565656"/>
                <w:sz w:val="24"/>
                <w:szCs w:val="24"/>
                <w:lang w:eastAsia="bg-BG"/>
              </w:rPr>
              <w:br/>
              <w:t>Държавата на пребиваване, в случай че е различна от Република България, или държавата по гражданството: . . . . . . . . . . . . . . . . . . . . . . . . . . . . . . . . . . . . . . . . . . . . . .,</w:t>
            </w:r>
            <w:r w:rsidRPr="00CE631A">
              <w:rPr>
                <w:rFonts w:ascii="Times New Roman" w:eastAsia="Times New Roman" w:hAnsi="Times New Roman" w:cs="Times New Roman"/>
                <w:color w:val="565656"/>
                <w:sz w:val="24"/>
                <w:szCs w:val="24"/>
                <w:lang w:eastAsia="bg-BG"/>
              </w:rPr>
              <w:br/>
              <w:t>постоянен адрес: . . . . . . . . . . . . . . . . . . . . . . . . . . . . . . . . . . . . . . . . . . . . . . . . . . . . . . . . .,</w:t>
            </w:r>
            <w:r w:rsidRPr="00CE631A">
              <w:rPr>
                <w:rFonts w:ascii="Times New Roman" w:eastAsia="Times New Roman" w:hAnsi="Times New Roman" w:cs="Times New Roman"/>
                <w:color w:val="565656"/>
                <w:sz w:val="24"/>
                <w:szCs w:val="24"/>
                <w:lang w:eastAsia="bg-BG"/>
              </w:rPr>
              <w:br/>
              <w:t>или адрес: . . . . . . . . . . . . . . . . . . . . . . . . . . . . . . . . . . . . . . . . . . . . . . . . . . . . . . . . . . . . . . ., </w:t>
            </w:r>
            <w:r w:rsidRPr="00CE631A">
              <w:rPr>
                <w:rFonts w:ascii="Times New Roman" w:eastAsia="Times New Roman" w:hAnsi="Times New Roman" w:cs="Times New Roman"/>
                <w:i/>
                <w:iCs/>
                <w:color w:val="565656"/>
                <w:sz w:val="24"/>
                <w:szCs w:val="24"/>
                <w:lang w:eastAsia="bg-BG"/>
              </w:rPr>
              <w:t>(за лица без постоянен адрес на територията на Република България)</w:t>
            </w:r>
            <w:r w:rsidRPr="00CE631A">
              <w:rPr>
                <w:rFonts w:ascii="Times New Roman" w:eastAsia="Times New Roman" w:hAnsi="Times New Roman" w:cs="Times New Roman"/>
                <w:color w:val="565656"/>
                <w:sz w:val="24"/>
                <w:szCs w:val="24"/>
                <w:lang w:eastAsia="bg-BG"/>
              </w:rPr>
              <w:br/>
            </w:r>
            <w:r w:rsidRPr="00CE631A">
              <w:rPr>
                <w:rFonts w:ascii="Times New Roman" w:eastAsia="Times New Roman" w:hAnsi="Times New Roman" w:cs="Times New Roman"/>
                <w:color w:val="565656"/>
                <w:sz w:val="24"/>
                <w:szCs w:val="24"/>
                <w:lang w:eastAsia="bg-BG"/>
              </w:rPr>
              <w:lastRenderedPageBreak/>
              <w:t>което е:</w:t>
            </w:r>
            <w:r w:rsidRPr="00CE631A">
              <w:rPr>
                <w:rFonts w:ascii="Times New Roman" w:eastAsia="Times New Roman" w:hAnsi="Times New Roman" w:cs="Times New Roman"/>
                <w:color w:val="565656"/>
                <w:sz w:val="24"/>
                <w:szCs w:val="24"/>
                <w:lang w:eastAsia="bg-BG"/>
              </w:rPr>
              <w:br/>
            </w:r>
            <w:r w:rsidRPr="00CE631A">
              <w:rPr>
                <w:rFonts w:ascii="Times New Roman" w:eastAsia="Times New Roman" w:hAnsi="Times New Roman" w:cs="Times New Roman"/>
                <w:color w:val="565656"/>
                <w:sz w:val="24"/>
                <w:szCs w:val="24"/>
              </w:rPr>
              <w:object w:dxaOrig="1440" w:dyaOrig="1440">
                <v:shape id="_x0000_i1122" type="#_x0000_t75" style="width:18pt;height:15.6pt" o:ole="">
                  <v:imagedata r:id="rId4" o:title=""/>
                </v:shape>
                <w:control r:id="rId33" w:name="DefaultOcxName16" w:shapeid="_x0000_i1122"/>
              </w:object>
            </w:r>
            <w:r w:rsidRPr="00CE631A">
              <w:rPr>
                <w:rFonts w:ascii="Times New Roman" w:eastAsia="Times New Roman" w:hAnsi="Times New Roman" w:cs="Times New Roman"/>
                <w:color w:val="565656"/>
                <w:sz w:val="24"/>
                <w:szCs w:val="24"/>
                <w:lang w:eastAsia="bg-BG"/>
              </w:rPr>
              <w:t> 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w:t>
            </w:r>
            <w:hyperlink r:id="rId34" w:anchor="p37588251" w:tgtFrame="_blank" w:history="1">
              <w:r w:rsidRPr="00CE631A">
                <w:rPr>
                  <w:rFonts w:ascii="Times New Roman" w:eastAsia="Times New Roman" w:hAnsi="Times New Roman" w:cs="Times New Roman"/>
                  <w:color w:val="F7941F"/>
                  <w:sz w:val="24"/>
                  <w:szCs w:val="24"/>
                  <w:u w:val="single"/>
                  <w:lang w:eastAsia="bg-BG"/>
                </w:rPr>
                <w:t>§ 2, ал. 1, т. 1 от допълнителните разпоредби на ЗМИП</w:t>
              </w:r>
            </w:hyperlink>
            <w:r w:rsidRPr="00CE631A">
              <w:rPr>
                <w:rFonts w:ascii="Times New Roman" w:eastAsia="Times New Roman" w:hAnsi="Times New Roman" w:cs="Times New Roman"/>
                <w:color w:val="565656"/>
                <w:sz w:val="24"/>
                <w:szCs w:val="24"/>
                <w:lang w:eastAsia="bg-BG"/>
              </w:rPr>
              <w:t>; </w:t>
            </w:r>
            <w:r w:rsidRPr="00CE631A">
              <w:rPr>
                <w:rFonts w:ascii="Times New Roman" w:eastAsia="Times New Roman" w:hAnsi="Times New Roman" w:cs="Times New Roman"/>
                <w:color w:val="565656"/>
                <w:sz w:val="24"/>
                <w:szCs w:val="24"/>
                <w:lang w:eastAsia="bg-BG"/>
              </w:rPr>
              <w:br/>
            </w:r>
            <w:r w:rsidRPr="00CE631A">
              <w:rPr>
                <w:rFonts w:ascii="Times New Roman" w:eastAsia="Times New Roman" w:hAnsi="Times New Roman" w:cs="Times New Roman"/>
                <w:color w:val="565656"/>
                <w:sz w:val="24"/>
                <w:szCs w:val="24"/>
              </w:rPr>
              <w:object w:dxaOrig="1440" w:dyaOrig="1440">
                <v:shape id="_x0000_i1125" type="#_x0000_t75" style="width:18pt;height:15.6pt" o:ole="">
                  <v:imagedata r:id="rId4" o:title=""/>
                </v:shape>
                <w:control r:id="rId35" w:name="DefaultOcxName17" w:shapeid="_x0000_i1125"/>
              </w:object>
            </w:r>
            <w:r w:rsidRPr="00CE631A">
              <w:rPr>
                <w:rFonts w:ascii="Times New Roman" w:eastAsia="Times New Roman" w:hAnsi="Times New Roman" w:cs="Times New Roman"/>
                <w:color w:val="565656"/>
                <w:sz w:val="24"/>
                <w:szCs w:val="24"/>
                <w:lang w:eastAsia="bg-BG"/>
              </w:rPr>
              <w:t> лице, упражняващо контрол по смисъла на </w:t>
            </w:r>
            <w:hyperlink r:id="rId36" w:anchor="p3713644" w:tgtFrame="_blank" w:history="1">
              <w:r w:rsidRPr="00CE631A">
                <w:rPr>
                  <w:rFonts w:ascii="Times New Roman" w:eastAsia="Times New Roman" w:hAnsi="Times New Roman" w:cs="Times New Roman"/>
                  <w:color w:val="F7941F"/>
                  <w:sz w:val="24"/>
                  <w:szCs w:val="24"/>
                  <w:u w:val="single"/>
                  <w:lang w:eastAsia="bg-BG"/>
                </w:rPr>
                <w:t>§ 1в от допълнителните разпоредби на Търговския закон</w:t>
              </w:r>
            </w:hyperlink>
            <w:r w:rsidRPr="00CE631A">
              <w:rPr>
                <w:rFonts w:ascii="Times New Roman" w:eastAsia="Times New Roman" w:hAnsi="Times New Roman" w:cs="Times New Roman"/>
                <w:color w:val="565656"/>
                <w:sz w:val="24"/>
                <w:szCs w:val="24"/>
                <w:lang w:eastAsia="bg-BG"/>
              </w:rPr>
              <w:t>; </w:t>
            </w:r>
            <w:r w:rsidRPr="00CE631A">
              <w:rPr>
                <w:rFonts w:ascii="Times New Roman" w:eastAsia="Times New Roman" w:hAnsi="Times New Roman" w:cs="Times New Roman"/>
                <w:color w:val="565656"/>
                <w:sz w:val="24"/>
                <w:szCs w:val="24"/>
                <w:lang w:eastAsia="bg-BG"/>
              </w:rPr>
              <w:br/>
            </w:r>
            <w:r w:rsidRPr="00CE631A">
              <w:rPr>
                <w:rFonts w:ascii="Times New Roman" w:eastAsia="Times New Roman" w:hAnsi="Times New Roman" w:cs="Times New Roman"/>
                <w:color w:val="565656"/>
                <w:sz w:val="24"/>
                <w:szCs w:val="24"/>
              </w:rPr>
              <w:object w:dxaOrig="1440" w:dyaOrig="1440">
                <v:shape id="_x0000_i1128" type="#_x0000_t75" style="width:18pt;height:15.6pt" o:ole="">
                  <v:imagedata r:id="rId4" o:title=""/>
                </v:shape>
                <w:control r:id="rId37" w:name="DefaultOcxName18" w:shapeid="_x0000_i1128"/>
              </w:object>
            </w:r>
            <w:r w:rsidRPr="00CE631A">
              <w:rPr>
                <w:rFonts w:ascii="Times New Roman" w:eastAsia="Times New Roman" w:hAnsi="Times New Roman" w:cs="Times New Roman"/>
                <w:color w:val="565656"/>
                <w:sz w:val="24"/>
                <w:szCs w:val="24"/>
                <w:lang w:eastAsia="bg-BG"/>
              </w:rPr>
              <w:t>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w:t>
            </w:r>
            <w:hyperlink r:id="rId38" w:anchor="p37588251" w:tgtFrame="_blank" w:history="1">
              <w:r w:rsidRPr="00CE631A">
                <w:rPr>
                  <w:rFonts w:ascii="Times New Roman" w:eastAsia="Times New Roman" w:hAnsi="Times New Roman" w:cs="Times New Roman"/>
                  <w:color w:val="F7941F"/>
                  <w:sz w:val="24"/>
                  <w:szCs w:val="24"/>
                  <w:u w:val="single"/>
                  <w:lang w:eastAsia="bg-BG"/>
                </w:rPr>
                <w:t>§ 2, ал. 3 от допълнителните разпоредби на ЗМИП</w:t>
              </w:r>
            </w:hyperlink>
            <w:r w:rsidRPr="00CE631A">
              <w:rPr>
                <w:rFonts w:ascii="Times New Roman" w:eastAsia="Times New Roman" w:hAnsi="Times New Roman" w:cs="Times New Roman"/>
                <w:color w:val="565656"/>
                <w:sz w:val="24"/>
                <w:szCs w:val="24"/>
                <w:lang w:eastAsia="bg-BG"/>
              </w:rPr>
              <w:t>; </w:t>
            </w:r>
            <w:r w:rsidRPr="00CE631A">
              <w:rPr>
                <w:rFonts w:ascii="Times New Roman" w:eastAsia="Times New Roman" w:hAnsi="Times New Roman" w:cs="Times New Roman"/>
                <w:color w:val="565656"/>
                <w:sz w:val="24"/>
                <w:szCs w:val="24"/>
                <w:lang w:eastAsia="bg-BG"/>
              </w:rPr>
              <w:br/>
            </w:r>
            <w:r w:rsidRPr="00CE631A">
              <w:rPr>
                <w:rFonts w:ascii="Times New Roman" w:eastAsia="Times New Roman" w:hAnsi="Times New Roman" w:cs="Times New Roman"/>
                <w:color w:val="565656"/>
                <w:sz w:val="24"/>
                <w:szCs w:val="24"/>
              </w:rPr>
              <w:object w:dxaOrig="1440" w:dyaOrig="1440">
                <v:shape id="_x0000_i1131" type="#_x0000_t75" style="width:18pt;height:15.6pt" o:ole="">
                  <v:imagedata r:id="rId4" o:title=""/>
                </v:shape>
                <w:control r:id="rId39" w:name="DefaultOcxName19" w:shapeid="_x0000_i1131"/>
              </w:object>
            </w:r>
            <w:r w:rsidRPr="00CE631A">
              <w:rPr>
                <w:rFonts w:ascii="Times New Roman" w:eastAsia="Times New Roman" w:hAnsi="Times New Roman" w:cs="Times New Roman"/>
                <w:color w:val="565656"/>
                <w:sz w:val="24"/>
                <w:szCs w:val="24"/>
                <w:lang w:eastAsia="bg-BG"/>
              </w:rPr>
              <w:t>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w:t>
            </w:r>
            <w:hyperlink r:id="rId40" w:anchor="p37588251" w:tgtFrame="_blank" w:history="1">
              <w:r w:rsidRPr="00CE631A">
                <w:rPr>
                  <w:rFonts w:ascii="Times New Roman" w:eastAsia="Times New Roman" w:hAnsi="Times New Roman" w:cs="Times New Roman"/>
                  <w:color w:val="F7941F"/>
                  <w:sz w:val="24"/>
                  <w:szCs w:val="24"/>
                  <w:u w:val="single"/>
                  <w:lang w:eastAsia="bg-BG"/>
                </w:rPr>
                <w:t>§ 2, ал. 4 от допълнителните разпоредби на ЗМИП</w:t>
              </w:r>
            </w:hyperlink>
            <w:r w:rsidRPr="00CE631A">
              <w:rPr>
                <w:rFonts w:ascii="Times New Roman" w:eastAsia="Times New Roman" w:hAnsi="Times New Roman" w:cs="Times New Roman"/>
                <w:color w:val="565656"/>
                <w:sz w:val="24"/>
                <w:szCs w:val="24"/>
                <w:lang w:eastAsia="bg-BG"/>
              </w:rPr>
              <w:t>;</w:t>
            </w:r>
            <w:r w:rsidRPr="00CE631A">
              <w:rPr>
                <w:rFonts w:ascii="Times New Roman" w:eastAsia="Times New Roman" w:hAnsi="Times New Roman" w:cs="Times New Roman"/>
                <w:color w:val="565656"/>
                <w:sz w:val="24"/>
                <w:szCs w:val="24"/>
                <w:lang w:eastAsia="bg-BG"/>
              </w:rPr>
              <w:br/>
            </w:r>
            <w:r w:rsidRPr="00CE631A">
              <w:rPr>
                <w:rFonts w:ascii="Times New Roman" w:eastAsia="Times New Roman" w:hAnsi="Times New Roman" w:cs="Times New Roman"/>
                <w:color w:val="565656"/>
                <w:sz w:val="24"/>
                <w:szCs w:val="24"/>
              </w:rPr>
              <w:object w:dxaOrig="1440" w:dyaOrig="1440">
                <v:shape id="_x0000_i1134" type="#_x0000_t75" style="width:18pt;height:15.6pt" o:ole="">
                  <v:imagedata r:id="rId4" o:title=""/>
                </v:shape>
                <w:control r:id="rId41" w:name="DefaultOcxName20" w:shapeid="_x0000_i1134"/>
              </w:object>
            </w:r>
            <w:r w:rsidRPr="00CE631A">
              <w:rPr>
                <w:rFonts w:ascii="Times New Roman" w:eastAsia="Times New Roman" w:hAnsi="Times New Roman" w:cs="Times New Roman"/>
                <w:color w:val="565656"/>
                <w:sz w:val="24"/>
                <w:szCs w:val="24"/>
                <w:lang w:eastAsia="bg-BG"/>
              </w:rPr>
              <w:t xml:space="preserve"> (подчертава се конкретната категория) учредител, доверителен собственик, пазител, </w:t>
            </w:r>
            <w:proofErr w:type="spellStart"/>
            <w:r w:rsidRPr="00CE631A">
              <w:rPr>
                <w:rFonts w:ascii="Times New Roman" w:eastAsia="Times New Roman" w:hAnsi="Times New Roman" w:cs="Times New Roman"/>
                <w:color w:val="565656"/>
                <w:sz w:val="24"/>
                <w:szCs w:val="24"/>
                <w:lang w:eastAsia="bg-BG"/>
              </w:rPr>
              <w:t>бенефициер</w:t>
            </w:r>
            <w:proofErr w:type="spellEnd"/>
            <w:r w:rsidRPr="00CE631A">
              <w:rPr>
                <w:rFonts w:ascii="Times New Roman" w:eastAsia="Times New Roman" w:hAnsi="Times New Roman" w:cs="Times New Roman"/>
                <w:color w:val="565656"/>
                <w:sz w:val="24"/>
                <w:szCs w:val="24"/>
                <w:lang w:eastAsia="bg-BG"/>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r w:rsidRPr="00CE631A">
              <w:rPr>
                <w:rFonts w:ascii="Times New Roman" w:eastAsia="Times New Roman" w:hAnsi="Times New Roman" w:cs="Times New Roman"/>
                <w:color w:val="565656"/>
                <w:sz w:val="24"/>
                <w:szCs w:val="24"/>
                <w:lang w:eastAsia="bg-BG"/>
              </w:rPr>
              <w:br/>
            </w:r>
            <w:r w:rsidRPr="00CE631A">
              <w:rPr>
                <w:rFonts w:ascii="Times New Roman" w:eastAsia="Times New Roman" w:hAnsi="Times New Roman" w:cs="Times New Roman"/>
                <w:color w:val="565656"/>
                <w:sz w:val="24"/>
                <w:szCs w:val="24"/>
              </w:rPr>
              <w:object w:dxaOrig="1440" w:dyaOrig="1440">
                <v:shape id="_x0000_i1137" type="#_x0000_t75" style="width:18pt;height:15.6pt" o:ole="">
                  <v:imagedata r:id="rId4" o:title=""/>
                </v:shape>
                <w:control r:id="rId42" w:name="DefaultOcxName21" w:shapeid="_x0000_i1137"/>
              </w:object>
            </w:r>
            <w:r w:rsidRPr="00CE631A">
              <w:rPr>
                <w:rFonts w:ascii="Times New Roman" w:eastAsia="Times New Roman" w:hAnsi="Times New Roman" w:cs="Times New Roman"/>
                <w:color w:val="565656"/>
                <w:sz w:val="24"/>
                <w:szCs w:val="24"/>
                <w:lang w:eastAsia="bg-BG"/>
              </w:rPr>
              <w:t> лице, от чието име и/или за чиято сметка се осъществява дадена операция, сделка или дейност и което отговаря най-малко на някое от условията,</w:t>
            </w:r>
            <w:r w:rsidRPr="00CE631A">
              <w:rPr>
                <w:rFonts w:ascii="Times New Roman" w:eastAsia="Times New Roman" w:hAnsi="Times New Roman" w:cs="Times New Roman"/>
                <w:color w:val="565656"/>
                <w:sz w:val="24"/>
                <w:szCs w:val="24"/>
                <w:lang w:eastAsia="bg-BG"/>
              </w:rPr>
              <w:br/>
              <w:t>посочени в </w:t>
            </w:r>
            <w:hyperlink r:id="rId43" w:anchor="p37588251" w:tgtFrame="_blank" w:history="1">
              <w:r w:rsidRPr="00CE631A">
                <w:rPr>
                  <w:rFonts w:ascii="Times New Roman" w:eastAsia="Times New Roman" w:hAnsi="Times New Roman" w:cs="Times New Roman"/>
                  <w:color w:val="F7941F"/>
                  <w:sz w:val="24"/>
                  <w:szCs w:val="24"/>
                  <w:u w:val="single"/>
                  <w:lang w:eastAsia="bg-BG"/>
                </w:rPr>
                <w:t>§ 2, ал. 1, т. 1</w:t>
              </w:r>
            </w:hyperlink>
            <w:r w:rsidRPr="00CE631A">
              <w:rPr>
                <w:rFonts w:ascii="Times New Roman" w:eastAsia="Times New Roman" w:hAnsi="Times New Roman" w:cs="Times New Roman"/>
                <w:color w:val="565656"/>
                <w:sz w:val="24"/>
                <w:szCs w:val="24"/>
                <w:lang w:eastAsia="bg-BG"/>
              </w:rPr>
              <w:t> – </w:t>
            </w:r>
            <w:hyperlink r:id="rId44" w:anchor="p37588251" w:tgtFrame="_blank" w:history="1">
              <w:r w:rsidRPr="00CE631A">
                <w:rPr>
                  <w:rFonts w:ascii="Times New Roman" w:eastAsia="Times New Roman" w:hAnsi="Times New Roman" w:cs="Times New Roman"/>
                  <w:color w:val="F7941F"/>
                  <w:sz w:val="24"/>
                  <w:szCs w:val="24"/>
                  <w:u w:val="single"/>
                  <w:lang w:eastAsia="bg-BG"/>
                </w:rPr>
                <w:t>3 от допълнителните разпоредби на ЗМИП</w:t>
              </w:r>
            </w:hyperlink>
            <w:r w:rsidRPr="00CE631A">
              <w:rPr>
                <w:rFonts w:ascii="Times New Roman" w:eastAsia="Times New Roman" w:hAnsi="Times New Roman" w:cs="Times New Roman"/>
                <w:color w:val="565656"/>
                <w:sz w:val="24"/>
                <w:szCs w:val="24"/>
                <w:lang w:eastAsia="bg-BG"/>
              </w:rPr>
              <w:t>;</w:t>
            </w:r>
            <w:r w:rsidRPr="00CE631A">
              <w:rPr>
                <w:rFonts w:ascii="Times New Roman" w:eastAsia="Times New Roman" w:hAnsi="Times New Roman" w:cs="Times New Roman"/>
                <w:color w:val="565656"/>
                <w:sz w:val="24"/>
                <w:szCs w:val="24"/>
                <w:lang w:eastAsia="bg-BG"/>
              </w:rPr>
              <w:br/>
            </w:r>
            <w:r w:rsidRPr="00CE631A">
              <w:rPr>
                <w:rFonts w:ascii="Times New Roman" w:eastAsia="Times New Roman" w:hAnsi="Times New Roman" w:cs="Times New Roman"/>
                <w:color w:val="565656"/>
                <w:sz w:val="24"/>
                <w:szCs w:val="24"/>
              </w:rPr>
              <w:object w:dxaOrig="1440" w:dyaOrig="1440">
                <v:shape id="_x0000_i1140" type="#_x0000_t75" style="width:18pt;height:15.6pt" o:ole="">
                  <v:imagedata r:id="rId4" o:title=""/>
                </v:shape>
                <w:control r:id="rId45" w:name="DefaultOcxName22" w:shapeid="_x0000_i1140"/>
              </w:object>
            </w:r>
            <w:r w:rsidRPr="00CE631A">
              <w:rPr>
                <w:rFonts w:ascii="Times New Roman" w:eastAsia="Times New Roman" w:hAnsi="Times New Roman" w:cs="Times New Roman"/>
                <w:color w:val="565656"/>
                <w:sz w:val="24"/>
                <w:szCs w:val="24"/>
                <w:lang w:eastAsia="bg-BG"/>
              </w:rPr>
              <w:t> лице, изпълняващо длъжността на висш ръководен служител, когато не може да се установи друго лице като действителен собственик;</w:t>
            </w:r>
            <w:r w:rsidRPr="00CE631A">
              <w:rPr>
                <w:rFonts w:ascii="Times New Roman" w:eastAsia="Times New Roman" w:hAnsi="Times New Roman" w:cs="Times New Roman"/>
                <w:color w:val="565656"/>
                <w:sz w:val="24"/>
                <w:szCs w:val="24"/>
                <w:lang w:eastAsia="bg-BG"/>
              </w:rPr>
              <w:br/>
            </w:r>
            <w:r w:rsidRPr="00CE631A">
              <w:rPr>
                <w:rFonts w:ascii="Times New Roman" w:eastAsia="Times New Roman" w:hAnsi="Times New Roman" w:cs="Times New Roman"/>
                <w:color w:val="565656"/>
                <w:sz w:val="24"/>
                <w:szCs w:val="24"/>
              </w:rPr>
              <w:object w:dxaOrig="1440" w:dyaOrig="1440">
                <v:shape id="_x0000_i1143" type="#_x0000_t75" style="width:18pt;height:15.6pt" o:ole="">
                  <v:imagedata r:id="rId4" o:title=""/>
                </v:shape>
                <w:control r:id="rId46" w:name="DefaultOcxName23" w:shapeid="_x0000_i1143"/>
              </w:object>
            </w:r>
            <w:r w:rsidRPr="00CE631A">
              <w:rPr>
                <w:rFonts w:ascii="Times New Roman" w:eastAsia="Times New Roman" w:hAnsi="Times New Roman" w:cs="Times New Roman"/>
                <w:color w:val="565656"/>
                <w:sz w:val="24"/>
                <w:szCs w:val="24"/>
                <w:lang w:eastAsia="bg-BG"/>
              </w:rPr>
              <w:t> друго (посочва се) . . . . . . . . . . . . . . . . . . . . . . . . . . . . . . .</w:t>
            </w:r>
            <w:r w:rsidRPr="00CE631A">
              <w:rPr>
                <w:rFonts w:ascii="Times New Roman" w:eastAsia="Times New Roman" w:hAnsi="Times New Roman" w:cs="Times New Roman"/>
                <w:color w:val="565656"/>
                <w:sz w:val="24"/>
                <w:szCs w:val="24"/>
                <w:lang w:eastAsia="bg-BG"/>
              </w:rPr>
              <w:br/>
              <w:t>Описание на притежаваните права: . . . . . . . . . . . . . . . . . . . . . . . . . . . . . . . . . . . . . . . . .</w:t>
            </w:r>
            <w:r w:rsidRPr="00CE631A">
              <w:rPr>
                <w:rFonts w:ascii="Times New Roman" w:eastAsia="Times New Roman" w:hAnsi="Times New Roman" w:cs="Times New Roman"/>
                <w:color w:val="565656"/>
                <w:sz w:val="24"/>
                <w:szCs w:val="24"/>
                <w:lang w:eastAsia="bg-BG"/>
              </w:rPr>
              <w:br/>
              <w:t>. . . . . . . . . . . . . . . . . . . . . . . . . . . . . . . . . . . . . . . . . . . . . . . . . . . . . . . . . . . . . . . . . . . . . . . . . .</w:t>
            </w:r>
            <w:r w:rsidRPr="00CE631A">
              <w:rPr>
                <w:rFonts w:ascii="Times New Roman" w:eastAsia="Times New Roman" w:hAnsi="Times New Roman" w:cs="Times New Roman"/>
                <w:color w:val="565656"/>
                <w:sz w:val="24"/>
                <w:szCs w:val="24"/>
                <w:lang w:eastAsia="bg-BG"/>
              </w:rPr>
              <w:br/>
              <w:t>ІІ. Юридически лица или други правни образувания, чрез които пряко или непряко се упражнява контрол върху представляваното от мен/нас юридическо лице/правно образувание, са:</w:t>
            </w:r>
            <w:r w:rsidRPr="00CE631A">
              <w:rPr>
                <w:rFonts w:ascii="Times New Roman" w:eastAsia="Times New Roman" w:hAnsi="Times New Roman" w:cs="Times New Roman"/>
                <w:color w:val="565656"/>
                <w:sz w:val="24"/>
                <w:szCs w:val="24"/>
                <w:lang w:eastAsia="bg-BG"/>
              </w:rPr>
              <w:br/>
              <w:t>А. Юридически лица/правни образувания, чрез които пряко се упражнява контрол:</w:t>
            </w:r>
            <w:r w:rsidRPr="00CE631A">
              <w:rPr>
                <w:rFonts w:ascii="Times New Roman" w:eastAsia="Times New Roman" w:hAnsi="Times New Roman" w:cs="Times New Roman"/>
                <w:color w:val="565656"/>
                <w:sz w:val="24"/>
                <w:szCs w:val="24"/>
                <w:lang w:eastAsia="bg-BG"/>
              </w:rPr>
              <w:br/>
              <w:t>. . . . . . . . . . . . . . . . . . . . . . . . . . . . . . . . . . . . . . . . . . . . . . . . . . . . . . . . . . . . . . . . . . . . . . . . . . </w:t>
            </w:r>
            <w:r w:rsidRPr="00CE631A">
              <w:rPr>
                <w:rFonts w:ascii="Times New Roman" w:eastAsia="Times New Roman" w:hAnsi="Times New Roman" w:cs="Times New Roman"/>
                <w:i/>
                <w:iCs/>
                <w:color w:val="565656"/>
                <w:sz w:val="24"/>
                <w:szCs w:val="24"/>
                <w:lang w:eastAsia="bg-BG"/>
              </w:rPr>
              <w:t xml:space="preserve">(посочва се наименованието, както и </w:t>
            </w:r>
            <w:proofErr w:type="spellStart"/>
            <w:r w:rsidRPr="00CE631A">
              <w:rPr>
                <w:rFonts w:ascii="Times New Roman" w:eastAsia="Times New Roman" w:hAnsi="Times New Roman" w:cs="Times New Roman"/>
                <w:i/>
                <w:iCs/>
                <w:color w:val="565656"/>
                <w:sz w:val="24"/>
                <w:szCs w:val="24"/>
                <w:lang w:eastAsia="bg-BG"/>
              </w:rPr>
              <w:t>правноорганизационната</w:t>
            </w:r>
            <w:proofErr w:type="spellEnd"/>
            <w:r w:rsidRPr="00CE631A">
              <w:rPr>
                <w:rFonts w:ascii="Times New Roman" w:eastAsia="Times New Roman" w:hAnsi="Times New Roman" w:cs="Times New Roman"/>
                <w:i/>
                <w:iCs/>
                <w:color w:val="565656"/>
                <w:sz w:val="24"/>
                <w:szCs w:val="24"/>
                <w:lang w:eastAsia="bg-BG"/>
              </w:rPr>
              <w:t xml:space="preserve"> форма на юридическото лице или видът на правното образувание)</w:t>
            </w:r>
            <w:r w:rsidRPr="00CE631A">
              <w:rPr>
                <w:rFonts w:ascii="Times New Roman" w:eastAsia="Times New Roman" w:hAnsi="Times New Roman" w:cs="Times New Roman"/>
                <w:color w:val="565656"/>
                <w:sz w:val="24"/>
                <w:szCs w:val="24"/>
                <w:lang w:eastAsia="bg-BG"/>
              </w:rPr>
              <w:br/>
              <w:t>седалище: . . . . . . . . . . . . . . . . . . . . . . . . . . . . . . . . . . . . . . . . . . . . . . . . . . . . . . . . . . . . . . ., </w:t>
            </w:r>
            <w:r w:rsidRPr="00CE631A">
              <w:rPr>
                <w:rFonts w:ascii="Times New Roman" w:eastAsia="Times New Roman" w:hAnsi="Times New Roman" w:cs="Times New Roman"/>
                <w:i/>
                <w:iCs/>
                <w:color w:val="565656"/>
                <w:sz w:val="24"/>
                <w:szCs w:val="24"/>
                <w:lang w:eastAsia="bg-BG"/>
              </w:rPr>
              <w:t>(държава, град, община)</w:t>
            </w:r>
            <w:r w:rsidRPr="00CE631A">
              <w:rPr>
                <w:rFonts w:ascii="Times New Roman" w:eastAsia="Times New Roman" w:hAnsi="Times New Roman" w:cs="Times New Roman"/>
                <w:color w:val="565656"/>
                <w:sz w:val="24"/>
                <w:szCs w:val="24"/>
                <w:lang w:eastAsia="bg-BG"/>
              </w:rPr>
              <w:br/>
              <w:t>адрес: . . . . . . . . . . . . . . . . . . . . . . . . . . . . . . . . . . . . . . . . . . . . . . . . . . . . . . . . . . . . . . . . . .,</w:t>
            </w:r>
            <w:r w:rsidRPr="00CE631A">
              <w:rPr>
                <w:rFonts w:ascii="Times New Roman" w:eastAsia="Times New Roman" w:hAnsi="Times New Roman" w:cs="Times New Roman"/>
                <w:color w:val="565656"/>
                <w:sz w:val="24"/>
                <w:szCs w:val="24"/>
                <w:lang w:eastAsia="bg-BG"/>
              </w:rPr>
              <w:br/>
              <w:t>вписано в регистър . . . . . . . . . . . . . . . . . . . . . . . . . . . . . . . . . . . . . . . . . . . . . . . . . . . . . .,</w:t>
            </w:r>
            <w:r w:rsidRPr="00CE631A">
              <w:rPr>
                <w:rFonts w:ascii="Times New Roman" w:eastAsia="Times New Roman" w:hAnsi="Times New Roman" w:cs="Times New Roman"/>
                <w:color w:val="565656"/>
                <w:sz w:val="24"/>
                <w:szCs w:val="24"/>
                <w:lang w:eastAsia="bg-BG"/>
              </w:rPr>
              <w:br/>
              <w:t>ЕИК/БУЛСТАТ или номер в съответния национален регистър . . . . . . . . . . . . . . . . . . .</w:t>
            </w:r>
            <w:r w:rsidRPr="00CE631A">
              <w:rPr>
                <w:rFonts w:ascii="Times New Roman" w:eastAsia="Times New Roman" w:hAnsi="Times New Roman" w:cs="Times New Roman"/>
                <w:color w:val="565656"/>
                <w:sz w:val="24"/>
                <w:szCs w:val="24"/>
                <w:lang w:eastAsia="bg-BG"/>
              </w:rPr>
              <w:br/>
              <w:t>Представители:</w:t>
            </w:r>
            <w:r w:rsidRPr="00CE631A">
              <w:rPr>
                <w:rFonts w:ascii="Times New Roman" w:eastAsia="Times New Roman" w:hAnsi="Times New Roman" w:cs="Times New Roman"/>
                <w:color w:val="565656"/>
                <w:sz w:val="24"/>
                <w:szCs w:val="24"/>
                <w:lang w:eastAsia="bg-BG"/>
              </w:rPr>
              <w:br/>
            </w:r>
            <w:r w:rsidRPr="00CE631A">
              <w:rPr>
                <w:rFonts w:ascii="Times New Roman" w:eastAsia="Times New Roman" w:hAnsi="Times New Roman" w:cs="Times New Roman"/>
                <w:color w:val="565656"/>
                <w:sz w:val="24"/>
                <w:szCs w:val="24"/>
                <w:lang w:eastAsia="bg-BG"/>
              </w:rPr>
              <w:br/>
              <w:t>1. . . . . . . . . . . . . . . . . . . . . . . . . . . . . . . . . . . . . . . . . . . . . . . . . . . . . . . . . . . . . . . . . . . . . . ., </w:t>
            </w:r>
            <w:r w:rsidRPr="00CE631A">
              <w:rPr>
                <w:rFonts w:ascii="Times New Roman" w:eastAsia="Times New Roman" w:hAnsi="Times New Roman" w:cs="Times New Roman"/>
                <w:i/>
                <w:iCs/>
                <w:color w:val="565656"/>
                <w:sz w:val="24"/>
                <w:szCs w:val="24"/>
                <w:lang w:eastAsia="bg-BG"/>
              </w:rPr>
              <w:t>(име, презиме, фамилия)</w:t>
            </w:r>
            <w:r w:rsidRPr="00CE631A">
              <w:rPr>
                <w:rFonts w:ascii="Times New Roman" w:eastAsia="Times New Roman" w:hAnsi="Times New Roman" w:cs="Times New Roman"/>
                <w:color w:val="565656"/>
                <w:sz w:val="24"/>
                <w:szCs w:val="24"/>
                <w:lang w:eastAsia="bg-BG"/>
              </w:rPr>
              <w:br/>
              <w:t>ЕГН/ЛНЧ: . . . . . . . . . . . . . . . . . . . . . . . . . . . . . . . или дата на раждане: . . . . . . . . . . ., </w:t>
            </w:r>
            <w:r w:rsidRPr="00CE631A">
              <w:rPr>
                <w:rFonts w:ascii="Times New Roman" w:eastAsia="Times New Roman" w:hAnsi="Times New Roman" w:cs="Times New Roman"/>
                <w:i/>
                <w:iCs/>
                <w:color w:val="565656"/>
                <w:sz w:val="24"/>
                <w:szCs w:val="24"/>
                <w:lang w:eastAsia="bg-BG"/>
              </w:rPr>
              <w:t>(в случай че лицето няма ЕГН или ЛНЧ)</w:t>
            </w:r>
            <w:r w:rsidRPr="00CE631A">
              <w:rPr>
                <w:rFonts w:ascii="Times New Roman" w:eastAsia="Times New Roman" w:hAnsi="Times New Roman" w:cs="Times New Roman"/>
                <w:color w:val="565656"/>
                <w:sz w:val="24"/>
                <w:szCs w:val="24"/>
                <w:lang w:eastAsia="bg-BG"/>
              </w:rPr>
              <w:br/>
            </w:r>
            <w:r w:rsidRPr="00CE631A">
              <w:rPr>
                <w:rFonts w:ascii="Times New Roman" w:eastAsia="Times New Roman" w:hAnsi="Times New Roman" w:cs="Times New Roman"/>
                <w:color w:val="565656"/>
                <w:sz w:val="24"/>
                <w:szCs w:val="24"/>
                <w:lang w:eastAsia="bg-BG"/>
              </w:rPr>
              <w:lastRenderedPageBreak/>
              <w:t>гражданство/а: . . . . . . . . . . . . . . . . . . . . . . . . . . . . . . . . . . . . . . . . . . . . . . . . . . . . . . . . . .</w:t>
            </w:r>
            <w:r w:rsidRPr="00CE631A">
              <w:rPr>
                <w:rFonts w:ascii="Times New Roman" w:eastAsia="Times New Roman" w:hAnsi="Times New Roman" w:cs="Times New Roman"/>
                <w:color w:val="565656"/>
                <w:sz w:val="24"/>
                <w:szCs w:val="24"/>
                <w:lang w:eastAsia="bg-BG"/>
              </w:rPr>
              <w:br/>
              <w:t>Държавата на пребиваване, в случай че е различна от Република България, или държавата по гражданството: . . . . . . . . . . . . . . . . . . . . . . . . . . . . . . . . . . . . . . . . . . . . .,</w:t>
            </w:r>
            <w:r w:rsidRPr="00CE631A">
              <w:rPr>
                <w:rFonts w:ascii="Times New Roman" w:eastAsia="Times New Roman" w:hAnsi="Times New Roman" w:cs="Times New Roman"/>
                <w:color w:val="565656"/>
                <w:sz w:val="24"/>
                <w:szCs w:val="24"/>
                <w:lang w:eastAsia="bg-BG"/>
              </w:rPr>
              <w:br/>
              <w:t>постоянен адрес: . . . . . . . . . . . . . . . . . . . . . . . . . . . . . . . . . . . . . . . . . . . . . . . . . . . . . . . .,</w:t>
            </w:r>
            <w:r w:rsidRPr="00CE631A">
              <w:rPr>
                <w:rFonts w:ascii="Times New Roman" w:eastAsia="Times New Roman" w:hAnsi="Times New Roman" w:cs="Times New Roman"/>
                <w:color w:val="565656"/>
                <w:sz w:val="24"/>
                <w:szCs w:val="24"/>
                <w:lang w:eastAsia="bg-BG"/>
              </w:rPr>
              <w:br/>
              <w:t>или адрес: . . . . . . . . . . . . . . . . . . . . . . . . . . . . . . . . . . . . . . . . . . . . . . . . . . . . . . . . . . . . . . . </w:t>
            </w:r>
            <w:r w:rsidRPr="00CE631A">
              <w:rPr>
                <w:rFonts w:ascii="Times New Roman" w:eastAsia="Times New Roman" w:hAnsi="Times New Roman" w:cs="Times New Roman"/>
                <w:i/>
                <w:iCs/>
                <w:color w:val="565656"/>
                <w:sz w:val="24"/>
                <w:szCs w:val="24"/>
                <w:lang w:eastAsia="bg-BG"/>
              </w:rPr>
              <w:t>(за лица без постоянен адрес на територията на Република България)</w:t>
            </w:r>
            <w:r w:rsidRPr="00CE631A">
              <w:rPr>
                <w:rFonts w:ascii="Times New Roman" w:eastAsia="Times New Roman" w:hAnsi="Times New Roman" w:cs="Times New Roman"/>
                <w:color w:val="565656"/>
                <w:sz w:val="24"/>
                <w:szCs w:val="24"/>
                <w:lang w:eastAsia="bg-BG"/>
              </w:rPr>
              <w:br/>
            </w:r>
            <w:r w:rsidRPr="00CE631A">
              <w:rPr>
                <w:rFonts w:ascii="Times New Roman" w:eastAsia="Times New Roman" w:hAnsi="Times New Roman" w:cs="Times New Roman"/>
                <w:color w:val="565656"/>
                <w:sz w:val="24"/>
                <w:szCs w:val="24"/>
                <w:lang w:eastAsia="bg-BG"/>
              </w:rPr>
              <w:br/>
              <w:t>2. . . . . . . . . . . . . . . . . . . . . . . . . . . . . . . . . . . . . . . . . . . . . . . . . . . . . . . . . . . . . . . . . . . . . . ., </w:t>
            </w:r>
            <w:r w:rsidRPr="00CE631A">
              <w:rPr>
                <w:rFonts w:ascii="Times New Roman" w:eastAsia="Times New Roman" w:hAnsi="Times New Roman" w:cs="Times New Roman"/>
                <w:i/>
                <w:iCs/>
                <w:color w:val="565656"/>
                <w:sz w:val="24"/>
                <w:szCs w:val="24"/>
                <w:lang w:eastAsia="bg-BG"/>
              </w:rPr>
              <w:t>(име, презиме, фамилия)</w:t>
            </w:r>
            <w:r w:rsidRPr="00CE631A">
              <w:rPr>
                <w:rFonts w:ascii="Times New Roman" w:eastAsia="Times New Roman" w:hAnsi="Times New Roman" w:cs="Times New Roman"/>
                <w:color w:val="565656"/>
                <w:sz w:val="24"/>
                <w:szCs w:val="24"/>
                <w:lang w:eastAsia="bg-BG"/>
              </w:rPr>
              <w:br/>
              <w:t>ЕГН/ЛНЧ: . . . . . . . . . . . . . . . . . . . . . . . . . . . . . . . или дата на раждане: . . . . . . . . . . ., </w:t>
            </w:r>
            <w:r w:rsidRPr="00CE631A">
              <w:rPr>
                <w:rFonts w:ascii="Times New Roman" w:eastAsia="Times New Roman" w:hAnsi="Times New Roman" w:cs="Times New Roman"/>
                <w:i/>
                <w:iCs/>
                <w:color w:val="565656"/>
                <w:sz w:val="24"/>
                <w:szCs w:val="24"/>
                <w:lang w:eastAsia="bg-BG"/>
              </w:rPr>
              <w:t>(в случай че лицето няма ЕГН или ЛНЧ)</w:t>
            </w:r>
            <w:r w:rsidRPr="00CE631A">
              <w:rPr>
                <w:rFonts w:ascii="Times New Roman" w:eastAsia="Times New Roman" w:hAnsi="Times New Roman" w:cs="Times New Roman"/>
                <w:color w:val="565656"/>
                <w:sz w:val="24"/>
                <w:szCs w:val="24"/>
                <w:lang w:eastAsia="bg-BG"/>
              </w:rPr>
              <w:br/>
              <w:t>гражданство/а: . . . . . . . . . . . . . . . . . . . . . . . . . . . . . . . . . . . . . . . . . . . . . . . . . . . . . . . . . .</w:t>
            </w:r>
            <w:r w:rsidRPr="00CE631A">
              <w:rPr>
                <w:rFonts w:ascii="Times New Roman" w:eastAsia="Times New Roman" w:hAnsi="Times New Roman" w:cs="Times New Roman"/>
                <w:color w:val="565656"/>
                <w:sz w:val="24"/>
                <w:szCs w:val="24"/>
                <w:lang w:eastAsia="bg-BG"/>
              </w:rPr>
              <w:br/>
              <w:t>Държавата на пребиваване, в случай че е различна от Република България, или държавата по гражданството: . . . . . . . . . . . . . . . . . . . . . . . . . . . . . . . . . . . . . . . . . . .,</w:t>
            </w:r>
            <w:r w:rsidRPr="00CE631A">
              <w:rPr>
                <w:rFonts w:ascii="Times New Roman" w:eastAsia="Times New Roman" w:hAnsi="Times New Roman" w:cs="Times New Roman"/>
                <w:color w:val="565656"/>
                <w:sz w:val="24"/>
                <w:szCs w:val="24"/>
                <w:lang w:eastAsia="bg-BG"/>
              </w:rPr>
              <w:br/>
              <w:t>постоянен адрес: . . . . . . . . . . . . . . . . . . . . . . . . . . . . . . . . . . . . . . . . . . . . . . . . . . . . . . .,</w:t>
            </w:r>
            <w:r w:rsidRPr="00CE631A">
              <w:rPr>
                <w:rFonts w:ascii="Times New Roman" w:eastAsia="Times New Roman" w:hAnsi="Times New Roman" w:cs="Times New Roman"/>
                <w:color w:val="565656"/>
                <w:sz w:val="24"/>
                <w:szCs w:val="24"/>
                <w:lang w:eastAsia="bg-BG"/>
              </w:rPr>
              <w:br/>
              <w:t>или адрес: . . . . . . . . . . . . . . . . . . . . . . . . . . . . . . . . . . . . . . . . . . . . . . . . . . . . . . . . . . . . . . </w:t>
            </w:r>
            <w:r w:rsidRPr="00CE631A">
              <w:rPr>
                <w:rFonts w:ascii="Times New Roman" w:eastAsia="Times New Roman" w:hAnsi="Times New Roman" w:cs="Times New Roman"/>
                <w:i/>
                <w:iCs/>
                <w:color w:val="565656"/>
                <w:sz w:val="24"/>
                <w:szCs w:val="24"/>
                <w:lang w:eastAsia="bg-BG"/>
              </w:rPr>
              <w:t>(за лица без постоянен адрес на територията на Република България)</w:t>
            </w:r>
            <w:r w:rsidRPr="00CE631A">
              <w:rPr>
                <w:rFonts w:ascii="Times New Roman" w:eastAsia="Times New Roman" w:hAnsi="Times New Roman" w:cs="Times New Roman"/>
                <w:color w:val="565656"/>
                <w:sz w:val="24"/>
                <w:szCs w:val="24"/>
                <w:lang w:eastAsia="bg-BG"/>
              </w:rPr>
              <w:br/>
              <w:t>Начин на представляване: . . . . . . . . . . . . . . . . . . . . . . . . . . . . . . . . . . . . . . . . . . . . . . . . </w:t>
            </w:r>
            <w:r w:rsidRPr="00CE631A">
              <w:rPr>
                <w:rFonts w:ascii="Times New Roman" w:eastAsia="Times New Roman" w:hAnsi="Times New Roman" w:cs="Times New Roman"/>
                <w:i/>
                <w:iCs/>
                <w:color w:val="565656"/>
                <w:sz w:val="24"/>
                <w:szCs w:val="24"/>
                <w:lang w:eastAsia="bg-BG"/>
              </w:rPr>
              <w:t>(заедно, поотделно или по друг начин)</w:t>
            </w:r>
            <w:r w:rsidRPr="00CE631A">
              <w:rPr>
                <w:rFonts w:ascii="Times New Roman" w:eastAsia="Times New Roman" w:hAnsi="Times New Roman" w:cs="Times New Roman"/>
                <w:color w:val="565656"/>
                <w:sz w:val="24"/>
                <w:szCs w:val="24"/>
                <w:lang w:eastAsia="bg-BG"/>
              </w:rPr>
              <w:br/>
            </w:r>
            <w:r w:rsidRPr="00CE631A">
              <w:rPr>
                <w:rFonts w:ascii="Times New Roman" w:eastAsia="Times New Roman" w:hAnsi="Times New Roman" w:cs="Times New Roman"/>
                <w:color w:val="565656"/>
                <w:sz w:val="24"/>
                <w:szCs w:val="24"/>
                <w:lang w:eastAsia="bg-BG"/>
              </w:rPr>
              <w:br/>
              <w:t>3. . . . . . . . . . . . . . . . . . . . . . . . . . . . . . . . . . . . . . . . . . . . . . . . . . . . . . . . . . . . . . . . . . . . . . . (</w:t>
            </w:r>
            <w:r w:rsidRPr="00CE631A">
              <w:rPr>
                <w:rFonts w:ascii="Times New Roman" w:eastAsia="Times New Roman" w:hAnsi="Times New Roman" w:cs="Times New Roman"/>
                <w:i/>
                <w:iCs/>
                <w:color w:val="565656"/>
                <w:sz w:val="24"/>
                <w:szCs w:val="24"/>
                <w:lang w:eastAsia="bg-BG"/>
              </w:rPr>
              <w:t>име, презиме, фамилия)</w:t>
            </w:r>
            <w:r w:rsidRPr="00CE631A">
              <w:rPr>
                <w:rFonts w:ascii="Times New Roman" w:eastAsia="Times New Roman" w:hAnsi="Times New Roman" w:cs="Times New Roman"/>
                <w:color w:val="565656"/>
                <w:sz w:val="24"/>
                <w:szCs w:val="24"/>
                <w:lang w:eastAsia="bg-BG"/>
              </w:rPr>
              <w:br/>
              <w:t>ЕГН/ЛНЧ: . . . . . . . . . . . . . . . . . . . . . . . . . . . . . . . или дата на раждане: . . . . . . . . . . ., </w:t>
            </w:r>
            <w:r w:rsidRPr="00CE631A">
              <w:rPr>
                <w:rFonts w:ascii="Times New Roman" w:eastAsia="Times New Roman" w:hAnsi="Times New Roman" w:cs="Times New Roman"/>
                <w:i/>
                <w:iCs/>
                <w:color w:val="565656"/>
                <w:sz w:val="24"/>
                <w:szCs w:val="24"/>
                <w:lang w:eastAsia="bg-BG"/>
              </w:rPr>
              <w:t>(в случай че лицето няма ЕГН или ЛНЧ)</w:t>
            </w:r>
            <w:r w:rsidRPr="00CE631A">
              <w:rPr>
                <w:rFonts w:ascii="Times New Roman" w:eastAsia="Times New Roman" w:hAnsi="Times New Roman" w:cs="Times New Roman"/>
                <w:color w:val="565656"/>
                <w:sz w:val="24"/>
                <w:szCs w:val="24"/>
                <w:lang w:eastAsia="bg-BG"/>
              </w:rPr>
              <w:br/>
              <w:t>гражданство/а: . . . . . . . . . . . . . . . . . . . . . . . . . . . . . . . . . . . . . . . . . . . . . . . . . . . . . . . . . .</w:t>
            </w:r>
            <w:r w:rsidRPr="00CE631A">
              <w:rPr>
                <w:rFonts w:ascii="Times New Roman" w:eastAsia="Times New Roman" w:hAnsi="Times New Roman" w:cs="Times New Roman"/>
                <w:color w:val="565656"/>
                <w:sz w:val="24"/>
                <w:szCs w:val="24"/>
                <w:lang w:eastAsia="bg-BG"/>
              </w:rPr>
              <w:br/>
              <w:t>Държавата на пребиваване, в случай че е различна от Република България, или държавата по гражданството: . . . . . . . . . . . . . . . . . . . . . . . . . . . . . . . . . . . . . . . . . . . .,</w:t>
            </w:r>
            <w:r w:rsidRPr="00CE631A">
              <w:rPr>
                <w:rFonts w:ascii="Times New Roman" w:eastAsia="Times New Roman" w:hAnsi="Times New Roman" w:cs="Times New Roman"/>
                <w:color w:val="565656"/>
                <w:sz w:val="24"/>
                <w:szCs w:val="24"/>
                <w:lang w:eastAsia="bg-BG"/>
              </w:rPr>
              <w:br/>
              <w:t>постоянен адрес. . . . . . . . . . . . . . . . . . . . . . . . . . . . . . . . . . . . . . . . . . . . . . . . . . . . . . . . .,</w:t>
            </w:r>
            <w:r w:rsidRPr="00CE631A">
              <w:rPr>
                <w:rFonts w:ascii="Times New Roman" w:eastAsia="Times New Roman" w:hAnsi="Times New Roman" w:cs="Times New Roman"/>
                <w:color w:val="565656"/>
                <w:sz w:val="24"/>
                <w:szCs w:val="24"/>
                <w:lang w:eastAsia="bg-BG"/>
              </w:rPr>
              <w:br/>
              <w:t>или адрес: . . . . . . . . . . . . . . . . . . . . . . . . . . . . . . . . . . . . . . . . . . . . . . . . . . . . . . . . . . . . . . </w:t>
            </w:r>
            <w:r w:rsidRPr="00CE631A">
              <w:rPr>
                <w:rFonts w:ascii="Times New Roman" w:eastAsia="Times New Roman" w:hAnsi="Times New Roman" w:cs="Times New Roman"/>
                <w:i/>
                <w:iCs/>
                <w:color w:val="565656"/>
                <w:sz w:val="24"/>
                <w:szCs w:val="24"/>
                <w:lang w:eastAsia="bg-BG"/>
              </w:rPr>
              <w:t>(за лица без постоянен адрес на територията на Република България)</w:t>
            </w:r>
            <w:r w:rsidRPr="00CE631A">
              <w:rPr>
                <w:rFonts w:ascii="Times New Roman" w:eastAsia="Times New Roman" w:hAnsi="Times New Roman" w:cs="Times New Roman"/>
                <w:color w:val="565656"/>
                <w:sz w:val="24"/>
                <w:szCs w:val="24"/>
                <w:lang w:eastAsia="bg-BG"/>
              </w:rPr>
              <w:br/>
              <w:t>Б. Юридически лица/правни образувания, чрез които непряко се упражнява контрол:</w:t>
            </w:r>
            <w:r w:rsidRPr="00CE631A">
              <w:rPr>
                <w:rFonts w:ascii="Times New Roman" w:eastAsia="Times New Roman" w:hAnsi="Times New Roman" w:cs="Times New Roman"/>
                <w:color w:val="565656"/>
                <w:sz w:val="24"/>
                <w:szCs w:val="24"/>
                <w:lang w:eastAsia="bg-BG"/>
              </w:rPr>
              <w:br/>
              <w:t>. . . . . . . . . . . . . . . . . . . . . . . . . . . . . . . . . . . . . . . . . . . . . . . . . . . . . . . . . . . . . . . . . . . . . . . ., </w:t>
            </w:r>
            <w:r w:rsidRPr="00CE631A">
              <w:rPr>
                <w:rFonts w:ascii="Times New Roman" w:eastAsia="Times New Roman" w:hAnsi="Times New Roman" w:cs="Times New Roman"/>
                <w:i/>
                <w:iCs/>
                <w:color w:val="565656"/>
                <w:sz w:val="24"/>
                <w:szCs w:val="24"/>
                <w:lang w:eastAsia="bg-BG"/>
              </w:rPr>
              <w:t xml:space="preserve">(посочва се наименованието, както и </w:t>
            </w:r>
            <w:proofErr w:type="spellStart"/>
            <w:r w:rsidRPr="00CE631A">
              <w:rPr>
                <w:rFonts w:ascii="Times New Roman" w:eastAsia="Times New Roman" w:hAnsi="Times New Roman" w:cs="Times New Roman"/>
                <w:i/>
                <w:iCs/>
                <w:color w:val="565656"/>
                <w:sz w:val="24"/>
                <w:szCs w:val="24"/>
                <w:lang w:eastAsia="bg-BG"/>
              </w:rPr>
              <w:t>правноорганизационната</w:t>
            </w:r>
            <w:proofErr w:type="spellEnd"/>
            <w:r w:rsidRPr="00CE631A">
              <w:rPr>
                <w:rFonts w:ascii="Times New Roman" w:eastAsia="Times New Roman" w:hAnsi="Times New Roman" w:cs="Times New Roman"/>
                <w:i/>
                <w:iCs/>
                <w:color w:val="565656"/>
                <w:sz w:val="24"/>
                <w:szCs w:val="24"/>
                <w:lang w:eastAsia="bg-BG"/>
              </w:rPr>
              <w:t xml:space="preserve"> форма на юридическото лице или видът на правното образувание)</w:t>
            </w:r>
            <w:r w:rsidRPr="00CE631A">
              <w:rPr>
                <w:rFonts w:ascii="Times New Roman" w:eastAsia="Times New Roman" w:hAnsi="Times New Roman" w:cs="Times New Roman"/>
                <w:color w:val="565656"/>
                <w:sz w:val="24"/>
                <w:szCs w:val="24"/>
                <w:lang w:eastAsia="bg-BG"/>
              </w:rPr>
              <w:br/>
              <w:t>седалище: . . . . . . . . . . . . . . . . . . . . . . . . . . . . . . . . . . . . . . . . . . . . . . . . . . . . . . . . . . . . . . . </w:t>
            </w:r>
            <w:r w:rsidRPr="00CE631A">
              <w:rPr>
                <w:rFonts w:ascii="Times New Roman" w:eastAsia="Times New Roman" w:hAnsi="Times New Roman" w:cs="Times New Roman"/>
                <w:i/>
                <w:iCs/>
                <w:color w:val="565656"/>
                <w:sz w:val="24"/>
                <w:szCs w:val="24"/>
                <w:lang w:eastAsia="bg-BG"/>
              </w:rPr>
              <w:t>(държава, град, община)</w:t>
            </w:r>
            <w:r w:rsidRPr="00CE631A">
              <w:rPr>
                <w:rFonts w:ascii="Times New Roman" w:eastAsia="Times New Roman" w:hAnsi="Times New Roman" w:cs="Times New Roman"/>
                <w:color w:val="565656"/>
                <w:sz w:val="24"/>
                <w:szCs w:val="24"/>
                <w:lang w:eastAsia="bg-BG"/>
              </w:rPr>
              <w:br/>
              <w:t>адрес: . . . . . . . . . . . . . . . . . . . . . . . . . . . . . . . . . . . . . . . . . . . . . . . . . . . . . . . . . . . . . . . . .,</w:t>
            </w:r>
            <w:r w:rsidRPr="00CE631A">
              <w:rPr>
                <w:rFonts w:ascii="Times New Roman" w:eastAsia="Times New Roman" w:hAnsi="Times New Roman" w:cs="Times New Roman"/>
                <w:color w:val="565656"/>
                <w:sz w:val="24"/>
                <w:szCs w:val="24"/>
                <w:lang w:eastAsia="bg-BG"/>
              </w:rPr>
              <w:br/>
              <w:t>вписано в регистър . . . . . . . . . . . . . . . . . . . . . . . . . . . . . . . . . . . . . . . . . . . . . . . . . . . . .,</w:t>
            </w:r>
            <w:r w:rsidRPr="00CE631A">
              <w:rPr>
                <w:rFonts w:ascii="Times New Roman" w:eastAsia="Times New Roman" w:hAnsi="Times New Roman" w:cs="Times New Roman"/>
                <w:color w:val="565656"/>
                <w:sz w:val="24"/>
                <w:szCs w:val="24"/>
                <w:lang w:eastAsia="bg-BG"/>
              </w:rPr>
              <w:br/>
              <w:t>ЕИК/БУЛСТАТ или номер в съответния национален регистър . . . . . . . . . . . . . . . . . .</w:t>
            </w:r>
            <w:r w:rsidRPr="00CE631A">
              <w:rPr>
                <w:rFonts w:ascii="Times New Roman" w:eastAsia="Times New Roman" w:hAnsi="Times New Roman" w:cs="Times New Roman"/>
                <w:color w:val="565656"/>
                <w:sz w:val="24"/>
                <w:szCs w:val="24"/>
                <w:lang w:eastAsia="bg-BG"/>
              </w:rPr>
              <w:br/>
            </w:r>
            <w:r w:rsidRPr="00CE631A">
              <w:rPr>
                <w:rFonts w:ascii="Times New Roman" w:eastAsia="Times New Roman" w:hAnsi="Times New Roman" w:cs="Times New Roman"/>
                <w:color w:val="565656"/>
                <w:sz w:val="24"/>
                <w:szCs w:val="24"/>
                <w:lang w:eastAsia="bg-BG"/>
              </w:rPr>
              <w:br/>
              <w:t>Представители:</w:t>
            </w:r>
            <w:r w:rsidRPr="00CE631A">
              <w:rPr>
                <w:rFonts w:ascii="Times New Roman" w:eastAsia="Times New Roman" w:hAnsi="Times New Roman" w:cs="Times New Roman"/>
                <w:color w:val="565656"/>
                <w:sz w:val="24"/>
                <w:szCs w:val="24"/>
                <w:lang w:eastAsia="bg-BG"/>
              </w:rPr>
              <w:br/>
            </w:r>
            <w:r w:rsidRPr="00CE631A">
              <w:rPr>
                <w:rFonts w:ascii="Times New Roman" w:eastAsia="Times New Roman" w:hAnsi="Times New Roman" w:cs="Times New Roman"/>
                <w:color w:val="565656"/>
                <w:sz w:val="24"/>
                <w:szCs w:val="24"/>
                <w:lang w:eastAsia="bg-BG"/>
              </w:rPr>
              <w:br/>
              <w:t>1. . . . . . . . . . . . . . . . . . . . . . . . . . . . . . . . . . . . . . . . . . . . . . . . . . . . . . . . . . . . . . . . . . . . . ., </w:t>
            </w:r>
            <w:r w:rsidRPr="00CE631A">
              <w:rPr>
                <w:rFonts w:ascii="Times New Roman" w:eastAsia="Times New Roman" w:hAnsi="Times New Roman" w:cs="Times New Roman"/>
                <w:i/>
                <w:iCs/>
                <w:color w:val="565656"/>
                <w:sz w:val="24"/>
                <w:szCs w:val="24"/>
                <w:lang w:eastAsia="bg-BG"/>
              </w:rPr>
              <w:t>(име, презиме, фамилия)</w:t>
            </w:r>
            <w:r w:rsidRPr="00CE631A">
              <w:rPr>
                <w:rFonts w:ascii="Times New Roman" w:eastAsia="Times New Roman" w:hAnsi="Times New Roman" w:cs="Times New Roman"/>
                <w:color w:val="565656"/>
                <w:sz w:val="24"/>
                <w:szCs w:val="24"/>
                <w:lang w:eastAsia="bg-BG"/>
              </w:rPr>
              <w:br/>
              <w:t>ЕГН/ЛНЧ: . . . . . . . . . . . . . . . . . . . . . . . . . . . . . . . или дата на раждане: . . . . . . . . . . ., </w:t>
            </w:r>
            <w:r w:rsidRPr="00CE631A">
              <w:rPr>
                <w:rFonts w:ascii="Times New Roman" w:eastAsia="Times New Roman" w:hAnsi="Times New Roman" w:cs="Times New Roman"/>
                <w:i/>
                <w:iCs/>
                <w:color w:val="565656"/>
                <w:sz w:val="24"/>
                <w:szCs w:val="24"/>
                <w:lang w:eastAsia="bg-BG"/>
              </w:rPr>
              <w:t>(в случай че лицето няма ЕГН или ЛНЧ)</w:t>
            </w:r>
            <w:r w:rsidRPr="00CE631A">
              <w:rPr>
                <w:rFonts w:ascii="Times New Roman" w:eastAsia="Times New Roman" w:hAnsi="Times New Roman" w:cs="Times New Roman"/>
                <w:color w:val="565656"/>
                <w:sz w:val="24"/>
                <w:szCs w:val="24"/>
                <w:lang w:eastAsia="bg-BG"/>
              </w:rPr>
              <w:br/>
              <w:t>гражданство/а: . . . . . . . . . . . . . . . . . . . . . . . . . . . . . . . . . . . . . . . . . . . . . . . . . . . . . . . . . .</w:t>
            </w:r>
            <w:r w:rsidRPr="00CE631A">
              <w:rPr>
                <w:rFonts w:ascii="Times New Roman" w:eastAsia="Times New Roman" w:hAnsi="Times New Roman" w:cs="Times New Roman"/>
                <w:color w:val="565656"/>
                <w:sz w:val="24"/>
                <w:szCs w:val="24"/>
                <w:lang w:eastAsia="bg-BG"/>
              </w:rPr>
              <w:br/>
              <w:t>Държавата на пребиваване, в случай че е различна от Република България, или държавата по гражданството: . . . . . . . . . . . . . . . . . . . . . . . . . . . . . . . . . . . . . . . . . . . .,</w:t>
            </w:r>
            <w:r w:rsidRPr="00CE631A">
              <w:rPr>
                <w:rFonts w:ascii="Times New Roman" w:eastAsia="Times New Roman" w:hAnsi="Times New Roman" w:cs="Times New Roman"/>
                <w:color w:val="565656"/>
                <w:sz w:val="24"/>
                <w:szCs w:val="24"/>
                <w:lang w:eastAsia="bg-BG"/>
              </w:rPr>
              <w:br/>
              <w:t>постоянен адрес: . . . . . . . . . . . . . . . . . . . . . . . . . . . . . . . . . . . . . . . . . . . . . . . . . . . . . . .,</w:t>
            </w:r>
            <w:r w:rsidRPr="00CE631A">
              <w:rPr>
                <w:rFonts w:ascii="Times New Roman" w:eastAsia="Times New Roman" w:hAnsi="Times New Roman" w:cs="Times New Roman"/>
                <w:color w:val="565656"/>
                <w:sz w:val="24"/>
                <w:szCs w:val="24"/>
                <w:lang w:eastAsia="bg-BG"/>
              </w:rPr>
              <w:br/>
            </w:r>
            <w:r w:rsidRPr="00CE631A">
              <w:rPr>
                <w:rFonts w:ascii="Times New Roman" w:eastAsia="Times New Roman" w:hAnsi="Times New Roman" w:cs="Times New Roman"/>
                <w:color w:val="565656"/>
                <w:sz w:val="24"/>
                <w:szCs w:val="24"/>
                <w:lang w:eastAsia="bg-BG"/>
              </w:rPr>
              <w:lastRenderedPageBreak/>
              <w:t>или адрес. . . . . . . . . . . . . . . . . . . . . . . . . . . . . . . . . . . . . . . . . . . . . . . . . . . . . . . . . . . . . . . . </w:t>
            </w:r>
            <w:r w:rsidRPr="00CE631A">
              <w:rPr>
                <w:rFonts w:ascii="Times New Roman" w:eastAsia="Times New Roman" w:hAnsi="Times New Roman" w:cs="Times New Roman"/>
                <w:i/>
                <w:iCs/>
                <w:color w:val="565656"/>
                <w:sz w:val="24"/>
                <w:szCs w:val="24"/>
                <w:lang w:eastAsia="bg-BG"/>
              </w:rPr>
              <w:t>(за лица без постоянен адрес на територията на Република България)</w:t>
            </w:r>
            <w:r w:rsidRPr="00CE631A">
              <w:rPr>
                <w:rFonts w:ascii="Times New Roman" w:eastAsia="Times New Roman" w:hAnsi="Times New Roman" w:cs="Times New Roman"/>
                <w:color w:val="565656"/>
                <w:sz w:val="24"/>
                <w:szCs w:val="24"/>
                <w:lang w:eastAsia="bg-BG"/>
              </w:rPr>
              <w:br/>
            </w:r>
            <w:r w:rsidRPr="00CE631A">
              <w:rPr>
                <w:rFonts w:ascii="Times New Roman" w:eastAsia="Times New Roman" w:hAnsi="Times New Roman" w:cs="Times New Roman"/>
                <w:color w:val="565656"/>
                <w:sz w:val="24"/>
                <w:szCs w:val="24"/>
                <w:lang w:eastAsia="bg-BG"/>
              </w:rPr>
              <w:br/>
              <w:t>2. . . . . . . . . . . . . . . . . . . . . . . . . . . . . . . . . . . . . . . . . . . . . . . . . . . . . . . . . . . . . . . . . . . . . . . </w:t>
            </w:r>
            <w:r w:rsidRPr="00CE631A">
              <w:rPr>
                <w:rFonts w:ascii="Times New Roman" w:eastAsia="Times New Roman" w:hAnsi="Times New Roman" w:cs="Times New Roman"/>
                <w:i/>
                <w:iCs/>
                <w:color w:val="565656"/>
                <w:sz w:val="24"/>
                <w:szCs w:val="24"/>
                <w:lang w:eastAsia="bg-BG"/>
              </w:rPr>
              <w:t>(име, презиме, фамилия)</w:t>
            </w:r>
            <w:r w:rsidRPr="00CE631A">
              <w:rPr>
                <w:rFonts w:ascii="Times New Roman" w:eastAsia="Times New Roman" w:hAnsi="Times New Roman" w:cs="Times New Roman"/>
                <w:color w:val="565656"/>
                <w:sz w:val="24"/>
                <w:szCs w:val="24"/>
                <w:lang w:eastAsia="bg-BG"/>
              </w:rPr>
              <w:br/>
              <w:t>ЕГН/ЛНЧ: . . . . . . . . . . . . . . . . . . . . . . . . . . . . . . . или дата на раждане: . . . . . . . . . . ., </w:t>
            </w:r>
            <w:r w:rsidRPr="00CE631A">
              <w:rPr>
                <w:rFonts w:ascii="Times New Roman" w:eastAsia="Times New Roman" w:hAnsi="Times New Roman" w:cs="Times New Roman"/>
                <w:i/>
                <w:iCs/>
                <w:color w:val="565656"/>
                <w:sz w:val="24"/>
                <w:szCs w:val="24"/>
                <w:lang w:eastAsia="bg-BG"/>
              </w:rPr>
              <w:t>(в случай че лицето няма ЕГН или ЛНЧ)</w:t>
            </w:r>
            <w:r w:rsidRPr="00CE631A">
              <w:rPr>
                <w:rFonts w:ascii="Times New Roman" w:eastAsia="Times New Roman" w:hAnsi="Times New Roman" w:cs="Times New Roman"/>
                <w:color w:val="565656"/>
                <w:sz w:val="24"/>
                <w:szCs w:val="24"/>
                <w:lang w:eastAsia="bg-BG"/>
              </w:rPr>
              <w:br/>
              <w:t>гражданство/а: . . . . . . . . . . . . . . . . . . . . . . . . . . . . . . . . . . . . . . . . . . . . . . . . . . . . . . . . . .</w:t>
            </w:r>
            <w:r w:rsidRPr="00CE631A">
              <w:rPr>
                <w:rFonts w:ascii="Times New Roman" w:eastAsia="Times New Roman" w:hAnsi="Times New Roman" w:cs="Times New Roman"/>
                <w:color w:val="565656"/>
                <w:sz w:val="24"/>
                <w:szCs w:val="24"/>
                <w:lang w:eastAsia="bg-BG"/>
              </w:rPr>
              <w:br/>
              <w:t>Държавата на пребиваване, в случай че е различна от Република България, или държавата по гражданството: . . . . . . . . . . . . . . . . . . . . . . . . . . . . . . . . . . . . . . . . . . . .,</w:t>
            </w:r>
            <w:r w:rsidRPr="00CE631A">
              <w:rPr>
                <w:rFonts w:ascii="Times New Roman" w:eastAsia="Times New Roman" w:hAnsi="Times New Roman" w:cs="Times New Roman"/>
                <w:color w:val="565656"/>
                <w:sz w:val="24"/>
                <w:szCs w:val="24"/>
                <w:lang w:eastAsia="bg-BG"/>
              </w:rPr>
              <w:br/>
              <w:t>постоянен адрес: . . . . . . . . . . . . . . . . . . . . . . . . . . . . . . . . . . . . . . . . . . . . . . . . . . . . . . .,</w:t>
            </w:r>
            <w:r w:rsidRPr="00CE631A">
              <w:rPr>
                <w:rFonts w:ascii="Times New Roman" w:eastAsia="Times New Roman" w:hAnsi="Times New Roman" w:cs="Times New Roman"/>
                <w:color w:val="565656"/>
                <w:sz w:val="24"/>
                <w:szCs w:val="24"/>
                <w:lang w:eastAsia="bg-BG"/>
              </w:rPr>
              <w:br/>
              <w:t>или адрес. . . . . . . . . . . . . . . . . . . . . . . . . . . . . . . . . . . . . . . . . . . . . . . . . . . . . . . . . . . . . . . . </w:t>
            </w:r>
            <w:r w:rsidRPr="00CE631A">
              <w:rPr>
                <w:rFonts w:ascii="Times New Roman" w:eastAsia="Times New Roman" w:hAnsi="Times New Roman" w:cs="Times New Roman"/>
                <w:i/>
                <w:iCs/>
                <w:color w:val="565656"/>
                <w:sz w:val="24"/>
                <w:szCs w:val="24"/>
                <w:lang w:eastAsia="bg-BG"/>
              </w:rPr>
              <w:t>(за лица без постоянен адрес на територията на Република България)</w:t>
            </w:r>
            <w:r w:rsidRPr="00CE631A">
              <w:rPr>
                <w:rFonts w:ascii="Times New Roman" w:eastAsia="Times New Roman" w:hAnsi="Times New Roman" w:cs="Times New Roman"/>
                <w:color w:val="565656"/>
                <w:sz w:val="24"/>
                <w:szCs w:val="24"/>
                <w:lang w:eastAsia="bg-BG"/>
              </w:rPr>
              <w:br/>
              <w:t>Начин на представляване: . . . . . . . . . . . . . . . . . . . . . . . . . . . . . . . . . . . . . . . . . . . . . . . . </w:t>
            </w:r>
            <w:r w:rsidRPr="00CE631A">
              <w:rPr>
                <w:rFonts w:ascii="Times New Roman" w:eastAsia="Times New Roman" w:hAnsi="Times New Roman" w:cs="Times New Roman"/>
                <w:i/>
                <w:iCs/>
                <w:color w:val="565656"/>
                <w:sz w:val="24"/>
                <w:szCs w:val="24"/>
                <w:lang w:eastAsia="bg-BG"/>
              </w:rPr>
              <w:t>(заедно, поотделно или по друг начин)</w:t>
            </w:r>
            <w:r w:rsidRPr="00CE631A">
              <w:rPr>
                <w:rFonts w:ascii="Times New Roman" w:eastAsia="Times New Roman" w:hAnsi="Times New Roman" w:cs="Times New Roman"/>
                <w:color w:val="565656"/>
                <w:sz w:val="24"/>
                <w:szCs w:val="24"/>
                <w:lang w:eastAsia="bg-BG"/>
              </w:rPr>
              <w:br/>
              <w:t>III. Лице за контакт по </w:t>
            </w:r>
            <w:hyperlink r:id="rId47" w:anchor="p40740659" w:tgtFrame="_blank" w:history="1">
              <w:r w:rsidRPr="00CE631A">
                <w:rPr>
                  <w:rFonts w:ascii="Times New Roman" w:eastAsia="Times New Roman" w:hAnsi="Times New Roman" w:cs="Times New Roman"/>
                  <w:color w:val="F7941F"/>
                  <w:sz w:val="24"/>
                  <w:szCs w:val="24"/>
                  <w:u w:val="single"/>
                  <w:lang w:eastAsia="bg-BG"/>
                </w:rPr>
                <w:t>чл. 63, ал. 4, т. 3 от ЗМИП</w:t>
              </w:r>
            </w:hyperlink>
            <w:r w:rsidRPr="00CE631A">
              <w:rPr>
                <w:rFonts w:ascii="Times New Roman" w:eastAsia="Times New Roman" w:hAnsi="Times New Roman" w:cs="Times New Roman"/>
                <w:color w:val="565656"/>
                <w:sz w:val="24"/>
                <w:szCs w:val="24"/>
                <w:lang w:eastAsia="bg-BG"/>
              </w:rPr>
              <w:t>:</w:t>
            </w:r>
            <w:r w:rsidRPr="00CE631A">
              <w:rPr>
                <w:rFonts w:ascii="Times New Roman" w:eastAsia="Times New Roman" w:hAnsi="Times New Roman" w:cs="Times New Roman"/>
                <w:color w:val="565656"/>
                <w:sz w:val="24"/>
                <w:szCs w:val="24"/>
                <w:lang w:eastAsia="bg-BG"/>
              </w:rPr>
              <w:br/>
              <w:t>. . . . . . . . . . . . . . . . . . . . . . . . . . . . . . . . . . . . . . . . . . . . . . . . . . . . . . . . . . . . . . . . . . . . . . . ., </w:t>
            </w:r>
            <w:r w:rsidRPr="00CE631A">
              <w:rPr>
                <w:rFonts w:ascii="Times New Roman" w:eastAsia="Times New Roman" w:hAnsi="Times New Roman" w:cs="Times New Roman"/>
                <w:i/>
                <w:iCs/>
                <w:color w:val="565656"/>
                <w:sz w:val="24"/>
                <w:szCs w:val="24"/>
                <w:lang w:eastAsia="bg-BG"/>
              </w:rPr>
              <w:t>(име, презиме, фамилия)</w:t>
            </w:r>
            <w:r w:rsidRPr="00CE631A">
              <w:rPr>
                <w:rFonts w:ascii="Times New Roman" w:eastAsia="Times New Roman" w:hAnsi="Times New Roman" w:cs="Times New Roman"/>
                <w:color w:val="565656"/>
                <w:sz w:val="24"/>
                <w:szCs w:val="24"/>
                <w:lang w:eastAsia="bg-BG"/>
              </w:rPr>
              <w:br/>
              <w:t>ЕГН/ЛНЧ: . . . . . . . . . . . . . . . . . . . . . . . . . . . . . . . или дата на раждане: . . . . . . . . . . ., </w:t>
            </w:r>
            <w:r w:rsidRPr="00CE631A">
              <w:rPr>
                <w:rFonts w:ascii="Times New Roman" w:eastAsia="Times New Roman" w:hAnsi="Times New Roman" w:cs="Times New Roman"/>
                <w:i/>
                <w:iCs/>
                <w:color w:val="565656"/>
                <w:sz w:val="24"/>
                <w:szCs w:val="24"/>
                <w:lang w:eastAsia="bg-BG"/>
              </w:rPr>
              <w:t>(в случай че лицето няма ЕГН или ЛНЧ)</w:t>
            </w:r>
            <w:r w:rsidRPr="00CE631A">
              <w:rPr>
                <w:rFonts w:ascii="Times New Roman" w:eastAsia="Times New Roman" w:hAnsi="Times New Roman" w:cs="Times New Roman"/>
                <w:color w:val="565656"/>
                <w:sz w:val="24"/>
                <w:szCs w:val="24"/>
                <w:lang w:eastAsia="bg-BG"/>
              </w:rPr>
              <w:br/>
              <w:t>гражданство/а: . . . . . . . . . . . . . . . . . . . . . . . . . . . . . . . . . . . . . . . . . . . . . . . . . . . . . . . . . .,</w:t>
            </w:r>
            <w:r w:rsidRPr="00CE631A">
              <w:rPr>
                <w:rFonts w:ascii="Times New Roman" w:eastAsia="Times New Roman" w:hAnsi="Times New Roman" w:cs="Times New Roman"/>
                <w:color w:val="565656"/>
                <w:sz w:val="24"/>
                <w:szCs w:val="24"/>
                <w:lang w:eastAsia="bg-BG"/>
              </w:rPr>
              <w:br/>
              <w:t>постоянен адрес на територията на Република България: </w:t>
            </w:r>
            <w:r w:rsidRPr="00CE631A">
              <w:rPr>
                <w:rFonts w:ascii="Times New Roman" w:eastAsia="Times New Roman" w:hAnsi="Times New Roman" w:cs="Times New Roman"/>
                <w:color w:val="565656"/>
                <w:sz w:val="24"/>
                <w:szCs w:val="24"/>
                <w:lang w:eastAsia="bg-BG"/>
              </w:rPr>
              <w:br/>
              <w:t>. . . . . . . . . . . . . . . . . . . . . . . . . . . . . . . . . . . . . . . . . . . . . . . . . . . . . . . . . . . . . . . . . . . . . . . . . .</w:t>
            </w:r>
            <w:r w:rsidRPr="00CE631A">
              <w:rPr>
                <w:rFonts w:ascii="Times New Roman" w:eastAsia="Times New Roman" w:hAnsi="Times New Roman" w:cs="Times New Roman"/>
                <w:color w:val="565656"/>
                <w:sz w:val="24"/>
                <w:szCs w:val="24"/>
                <w:lang w:eastAsia="bg-BG"/>
              </w:rPr>
              <w:br/>
            </w:r>
          </w:p>
          <w:p w:rsidR="00D15E38" w:rsidRPr="00CE631A" w:rsidRDefault="00D06097" w:rsidP="00D06097">
            <w:pPr>
              <w:spacing w:after="240" w:line="240" w:lineRule="auto"/>
              <w:rPr>
                <w:rFonts w:ascii="Times New Roman" w:eastAsia="Times New Roman" w:hAnsi="Times New Roman" w:cs="Times New Roman"/>
                <w:color w:val="565656"/>
                <w:sz w:val="24"/>
                <w:szCs w:val="24"/>
                <w:lang w:eastAsia="bg-BG"/>
              </w:rPr>
            </w:pPr>
            <w:r w:rsidRPr="00CE631A">
              <w:rPr>
                <w:rFonts w:ascii="Times New Roman" w:eastAsia="Times New Roman" w:hAnsi="Times New Roman" w:cs="Times New Roman"/>
                <w:color w:val="565656"/>
                <w:sz w:val="24"/>
                <w:szCs w:val="24"/>
                <w:lang w:eastAsia="bg-BG"/>
              </w:rPr>
              <w:t>Известна ми е отговорността по </w:t>
            </w:r>
            <w:hyperlink r:id="rId48" w:anchor="p27695556" w:tgtFrame="_blank" w:history="1">
              <w:r w:rsidRPr="00CE631A">
                <w:rPr>
                  <w:rFonts w:ascii="Times New Roman" w:eastAsia="Times New Roman" w:hAnsi="Times New Roman" w:cs="Times New Roman"/>
                  <w:color w:val="F7941F"/>
                  <w:sz w:val="24"/>
                  <w:szCs w:val="24"/>
                  <w:u w:val="single"/>
                  <w:lang w:eastAsia="bg-BG"/>
                </w:rPr>
                <w:t>чл. 313 от Наказателния кодекс</w:t>
              </w:r>
            </w:hyperlink>
            <w:r w:rsidRPr="00CE631A">
              <w:rPr>
                <w:rFonts w:ascii="Times New Roman" w:eastAsia="Times New Roman" w:hAnsi="Times New Roman" w:cs="Times New Roman"/>
                <w:color w:val="565656"/>
                <w:sz w:val="24"/>
                <w:szCs w:val="24"/>
                <w:lang w:eastAsia="bg-BG"/>
              </w:rPr>
              <w:t> за деклариране на неверни данни.</w:t>
            </w:r>
          </w:p>
          <w:p w:rsidR="00D06097" w:rsidRPr="00CE631A" w:rsidRDefault="00D06097" w:rsidP="00D06097">
            <w:pPr>
              <w:spacing w:after="240" w:line="240" w:lineRule="auto"/>
              <w:rPr>
                <w:rFonts w:ascii="Times New Roman" w:eastAsia="Times New Roman" w:hAnsi="Times New Roman" w:cs="Times New Roman"/>
                <w:color w:val="565656"/>
                <w:sz w:val="24"/>
                <w:szCs w:val="24"/>
                <w:lang w:eastAsia="bg-BG"/>
              </w:rPr>
            </w:pPr>
            <w:r w:rsidRPr="00CE631A">
              <w:rPr>
                <w:rFonts w:ascii="Times New Roman" w:eastAsia="Times New Roman" w:hAnsi="Times New Roman" w:cs="Times New Roman"/>
                <w:color w:val="565656"/>
                <w:sz w:val="24"/>
                <w:szCs w:val="24"/>
                <w:lang w:eastAsia="bg-BG"/>
              </w:rPr>
              <w:br/>
              <w:t>Настоящата декларация важи само след нотариална заверка!</w:t>
            </w:r>
          </w:p>
          <w:tbl>
            <w:tblPr>
              <w:tblW w:w="4600" w:type="pct"/>
              <w:jc w:val="center"/>
              <w:tblCellSpacing w:w="0" w:type="dxa"/>
              <w:tblCellMar>
                <w:top w:w="36" w:type="dxa"/>
                <w:left w:w="36" w:type="dxa"/>
                <w:bottom w:w="36" w:type="dxa"/>
                <w:right w:w="36" w:type="dxa"/>
              </w:tblCellMar>
              <w:tblLook w:val="04A0" w:firstRow="1" w:lastRow="0" w:firstColumn="1" w:lastColumn="0" w:noHBand="0" w:noVBand="1"/>
            </w:tblPr>
            <w:tblGrid>
              <w:gridCol w:w="5736"/>
              <w:gridCol w:w="2458"/>
            </w:tblGrid>
            <w:tr w:rsidR="00D06097" w:rsidRPr="00CE631A">
              <w:trPr>
                <w:tblCellSpacing w:w="0" w:type="dxa"/>
                <w:jc w:val="center"/>
              </w:trPr>
              <w:tc>
                <w:tcPr>
                  <w:tcW w:w="0" w:type="auto"/>
                  <w:vAlign w:val="center"/>
                  <w:hideMark/>
                </w:tcPr>
                <w:p w:rsidR="00D06097" w:rsidRPr="00CE631A" w:rsidRDefault="00D06097" w:rsidP="00D06097">
                  <w:pPr>
                    <w:spacing w:after="0" w:line="240" w:lineRule="auto"/>
                    <w:rPr>
                      <w:rFonts w:ascii="Times New Roman" w:eastAsia="Times New Roman" w:hAnsi="Times New Roman" w:cs="Times New Roman"/>
                      <w:color w:val="565656"/>
                      <w:sz w:val="24"/>
                      <w:szCs w:val="24"/>
                      <w:lang w:eastAsia="bg-BG"/>
                    </w:rPr>
                  </w:pPr>
                  <w:r w:rsidRPr="00CE631A">
                    <w:rPr>
                      <w:rFonts w:ascii="Times New Roman" w:eastAsia="Times New Roman" w:hAnsi="Times New Roman" w:cs="Times New Roman"/>
                      <w:color w:val="565656"/>
                      <w:sz w:val="24"/>
                      <w:szCs w:val="24"/>
                      <w:lang w:eastAsia="bg-BG"/>
                    </w:rPr>
                    <w:t>ДАТА: . . . . . . . . . . . . . . . . . . .</w:t>
                  </w:r>
                </w:p>
              </w:tc>
              <w:tc>
                <w:tcPr>
                  <w:tcW w:w="1500" w:type="pct"/>
                  <w:vAlign w:val="center"/>
                  <w:hideMark/>
                </w:tcPr>
                <w:p w:rsidR="00D06097" w:rsidRPr="00CE631A" w:rsidRDefault="00D06097" w:rsidP="00D06097">
                  <w:pPr>
                    <w:spacing w:after="0" w:line="240" w:lineRule="auto"/>
                    <w:rPr>
                      <w:rFonts w:ascii="Times New Roman" w:eastAsia="Times New Roman" w:hAnsi="Times New Roman" w:cs="Times New Roman"/>
                      <w:color w:val="565656"/>
                      <w:sz w:val="24"/>
                      <w:szCs w:val="24"/>
                      <w:lang w:eastAsia="bg-BG"/>
                    </w:rPr>
                  </w:pPr>
                  <w:r w:rsidRPr="00CE631A">
                    <w:rPr>
                      <w:rFonts w:ascii="Times New Roman" w:eastAsia="Times New Roman" w:hAnsi="Times New Roman" w:cs="Times New Roman"/>
                      <w:color w:val="565656"/>
                      <w:sz w:val="24"/>
                      <w:szCs w:val="24"/>
                      <w:lang w:eastAsia="bg-BG"/>
                    </w:rPr>
                    <w:t>ДЕКЛАРАТОР: . . . . . . . . . . . . . . . . . . .</w:t>
                  </w:r>
                </w:p>
                <w:p w:rsidR="00D06097" w:rsidRPr="00CE631A" w:rsidRDefault="00D06097" w:rsidP="00D06097">
                  <w:pPr>
                    <w:spacing w:after="0" w:line="240" w:lineRule="auto"/>
                    <w:jc w:val="center"/>
                    <w:rPr>
                      <w:rFonts w:ascii="Times New Roman" w:eastAsia="Times New Roman" w:hAnsi="Times New Roman" w:cs="Times New Roman"/>
                      <w:color w:val="565656"/>
                      <w:sz w:val="24"/>
                      <w:szCs w:val="24"/>
                      <w:lang w:eastAsia="bg-BG"/>
                    </w:rPr>
                  </w:pPr>
                  <w:r w:rsidRPr="00CE631A">
                    <w:rPr>
                      <w:rFonts w:ascii="Times New Roman" w:eastAsia="Times New Roman" w:hAnsi="Times New Roman" w:cs="Times New Roman"/>
                      <w:i/>
                      <w:iCs/>
                      <w:color w:val="565656"/>
                      <w:sz w:val="24"/>
                      <w:szCs w:val="24"/>
                      <w:lang w:eastAsia="bg-BG"/>
                    </w:rPr>
                    <w:t>(име и подпис)</w:t>
                  </w:r>
                </w:p>
              </w:tc>
            </w:tr>
            <w:tr w:rsidR="00D06097" w:rsidRPr="00CE631A">
              <w:trPr>
                <w:tblCellSpacing w:w="0" w:type="dxa"/>
                <w:jc w:val="center"/>
              </w:trPr>
              <w:tc>
                <w:tcPr>
                  <w:tcW w:w="0" w:type="auto"/>
                  <w:vAlign w:val="center"/>
                  <w:hideMark/>
                </w:tcPr>
                <w:p w:rsidR="00D06097" w:rsidRPr="00CE631A" w:rsidRDefault="00D06097" w:rsidP="00D06097">
                  <w:pPr>
                    <w:spacing w:after="0" w:line="240" w:lineRule="auto"/>
                    <w:rPr>
                      <w:rFonts w:ascii="Times New Roman" w:eastAsia="Times New Roman" w:hAnsi="Times New Roman" w:cs="Times New Roman"/>
                      <w:color w:val="565656"/>
                      <w:sz w:val="24"/>
                      <w:szCs w:val="24"/>
                      <w:lang w:eastAsia="bg-BG"/>
                    </w:rPr>
                  </w:pPr>
                  <w:r w:rsidRPr="00CE631A">
                    <w:rPr>
                      <w:rFonts w:ascii="Times New Roman" w:eastAsia="Times New Roman" w:hAnsi="Times New Roman" w:cs="Times New Roman"/>
                      <w:color w:val="565656"/>
                      <w:sz w:val="24"/>
                      <w:szCs w:val="24"/>
                      <w:lang w:eastAsia="bg-BG"/>
                    </w:rPr>
                    <w:t>ДАТА: . . . . . . . . . . . . . . . . . . .</w:t>
                  </w:r>
                </w:p>
              </w:tc>
              <w:tc>
                <w:tcPr>
                  <w:tcW w:w="1500" w:type="pct"/>
                  <w:vAlign w:val="center"/>
                  <w:hideMark/>
                </w:tcPr>
                <w:p w:rsidR="00D06097" w:rsidRPr="00CE631A" w:rsidRDefault="00D06097" w:rsidP="00D06097">
                  <w:pPr>
                    <w:spacing w:after="0" w:line="240" w:lineRule="auto"/>
                    <w:rPr>
                      <w:rFonts w:ascii="Times New Roman" w:eastAsia="Times New Roman" w:hAnsi="Times New Roman" w:cs="Times New Roman"/>
                      <w:color w:val="565656"/>
                      <w:sz w:val="24"/>
                      <w:szCs w:val="24"/>
                      <w:lang w:eastAsia="bg-BG"/>
                    </w:rPr>
                  </w:pPr>
                  <w:r w:rsidRPr="00CE631A">
                    <w:rPr>
                      <w:rFonts w:ascii="Times New Roman" w:eastAsia="Times New Roman" w:hAnsi="Times New Roman" w:cs="Times New Roman"/>
                      <w:color w:val="565656"/>
                      <w:sz w:val="24"/>
                      <w:szCs w:val="24"/>
                      <w:lang w:eastAsia="bg-BG"/>
                    </w:rPr>
                    <w:t>ДЕКЛАРАТОР: . . . . . . . . . . . . . . . . . . .</w:t>
                  </w:r>
                </w:p>
                <w:p w:rsidR="00D06097" w:rsidRPr="00CE631A" w:rsidRDefault="00D06097" w:rsidP="00D06097">
                  <w:pPr>
                    <w:spacing w:after="0" w:line="240" w:lineRule="auto"/>
                    <w:jc w:val="center"/>
                    <w:rPr>
                      <w:rFonts w:ascii="Times New Roman" w:eastAsia="Times New Roman" w:hAnsi="Times New Roman" w:cs="Times New Roman"/>
                      <w:color w:val="565656"/>
                      <w:sz w:val="24"/>
                      <w:szCs w:val="24"/>
                      <w:lang w:eastAsia="bg-BG"/>
                    </w:rPr>
                  </w:pPr>
                  <w:r w:rsidRPr="00CE631A">
                    <w:rPr>
                      <w:rFonts w:ascii="Times New Roman" w:eastAsia="Times New Roman" w:hAnsi="Times New Roman" w:cs="Times New Roman"/>
                      <w:i/>
                      <w:iCs/>
                      <w:color w:val="565656"/>
                      <w:sz w:val="24"/>
                      <w:szCs w:val="24"/>
                      <w:lang w:eastAsia="bg-BG"/>
                    </w:rPr>
                    <w:t>(име и подпис)</w:t>
                  </w:r>
                </w:p>
              </w:tc>
            </w:tr>
            <w:tr w:rsidR="00D06097" w:rsidRPr="00CE631A">
              <w:trPr>
                <w:tblCellSpacing w:w="0" w:type="dxa"/>
                <w:jc w:val="center"/>
              </w:trPr>
              <w:tc>
                <w:tcPr>
                  <w:tcW w:w="0" w:type="auto"/>
                  <w:vAlign w:val="center"/>
                  <w:hideMark/>
                </w:tcPr>
                <w:p w:rsidR="00D06097" w:rsidRPr="00CE631A" w:rsidRDefault="00D06097" w:rsidP="00D06097">
                  <w:pPr>
                    <w:spacing w:after="0" w:line="240" w:lineRule="auto"/>
                    <w:rPr>
                      <w:rFonts w:ascii="Times New Roman" w:eastAsia="Times New Roman" w:hAnsi="Times New Roman" w:cs="Times New Roman"/>
                      <w:color w:val="565656"/>
                      <w:sz w:val="24"/>
                      <w:szCs w:val="24"/>
                      <w:lang w:eastAsia="bg-BG"/>
                    </w:rPr>
                  </w:pPr>
                  <w:r w:rsidRPr="00CE631A">
                    <w:rPr>
                      <w:rFonts w:ascii="Times New Roman" w:eastAsia="Times New Roman" w:hAnsi="Times New Roman" w:cs="Times New Roman"/>
                      <w:color w:val="565656"/>
                      <w:sz w:val="24"/>
                      <w:szCs w:val="24"/>
                      <w:lang w:eastAsia="bg-BG"/>
                    </w:rPr>
                    <w:t>ДАТА: . . . . . . . . . . . . . . . . . . .</w:t>
                  </w:r>
                </w:p>
              </w:tc>
              <w:tc>
                <w:tcPr>
                  <w:tcW w:w="1500" w:type="pct"/>
                  <w:vAlign w:val="center"/>
                  <w:hideMark/>
                </w:tcPr>
                <w:p w:rsidR="00D06097" w:rsidRPr="00CE631A" w:rsidRDefault="00D06097" w:rsidP="00D06097">
                  <w:pPr>
                    <w:spacing w:after="0" w:line="240" w:lineRule="auto"/>
                    <w:rPr>
                      <w:rFonts w:ascii="Times New Roman" w:eastAsia="Times New Roman" w:hAnsi="Times New Roman" w:cs="Times New Roman"/>
                      <w:color w:val="565656"/>
                      <w:sz w:val="24"/>
                      <w:szCs w:val="24"/>
                      <w:lang w:eastAsia="bg-BG"/>
                    </w:rPr>
                  </w:pPr>
                  <w:r w:rsidRPr="00CE631A">
                    <w:rPr>
                      <w:rFonts w:ascii="Times New Roman" w:eastAsia="Times New Roman" w:hAnsi="Times New Roman" w:cs="Times New Roman"/>
                      <w:color w:val="565656"/>
                      <w:sz w:val="24"/>
                      <w:szCs w:val="24"/>
                      <w:lang w:eastAsia="bg-BG"/>
                    </w:rPr>
                    <w:t>ДЕКЛАРАТОР: . . . . . . . . . . . . . . . . . . .</w:t>
                  </w:r>
                </w:p>
                <w:p w:rsidR="00D06097" w:rsidRPr="00CE631A" w:rsidRDefault="00D06097" w:rsidP="00D06097">
                  <w:pPr>
                    <w:spacing w:after="0" w:line="240" w:lineRule="auto"/>
                    <w:jc w:val="center"/>
                    <w:rPr>
                      <w:rFonts w:ascii="Times New Roman" w:eastAsia="Times New Roman" w:hAnsi="Times New Roman" w:cs="Times New Roman"/>
                      <w:color w:val="565656"/>
                      <w:sz w:val="24"/>
                      <w:szCs w:val="24"/>
                      <w:lang w:eastAsia="bg-BG"/>
                    </w:rPr>
                  </w:pPr>
                  <w:r w:rsidRPr="00CE631A">
                    <w:rPr>
                      <w:rFonts w:ascii="Times New Roman" w:eastAsia="Times New Roman" w:hAnsi="Times New Roman" w:cs="Times New Roman"/>
                      <w:i/>
                      <w:iCs/>
                      <w:color w:val="565656"/>
                      <w:sz w:val="24"/>
                      <w:szCs w:val="24"/>
                      <w:lang w:eastAsia="bg-BG"/>
                    </w:rPr>
                    <w:t>(име и подпис)</w:t>
                  </w:r>
                </w:p>
              </w:tc>
            </w:tr>
          </w:tbl>
          <w:p w:rsidR="00D06097" w:rsidRPr="00CE631A" w:rsidRDefault="00D06097" w:rsidP="00D06097">
            <w:pPr>
              <w:spacing w:after="240" w:line="240" w:lineRule="auto"/>
              <w:rPr>
                <w:rFonts w:ascii="Times New Roman" w:eastAsia="Times New Roman" w:hAnsi="Times New Roman" w:cs="Times New Roman"/>
                <w:color w:val="565656"/>
                <w:sz w:val="24"/>
                <w:szCs w:val="24"/>
                <w:lang w:eastAsia="bg-BG"/>
              </w:rPr>
            </w:pPr>
            <w:r w:rsidRPr="00CE631A">
              <w:rPr>
                <w:rFonts w:ascii="Times New Roman" w:eastAsia="Times New Roman" w:hAnsi="Times New Roman" w:cs="Times New Roman"/>
                <w:color w:val="565656"/>
                <w:sz w:val="24"/>
                <w:szCs w:val="24"/>
                <w:lang w:eastAsia="bg-BG"/>
              </w:rPr>
              <w:br/>
            </w:r>
            <w:r w:rsidRPr="00CE631A">
              <w:rPr>
                <w:rFonts w:ascii="Times New Roman" w:eastAsia="Times New Roman" w:hAnsi="Times New Roman" w:cs="Times New Roman"/>
                <w:color w:val="565656"/>
                <w:sz w:val="24"/>
                <w:szCs w:val="24"/>
                <w:lang w:eastAsia="bg-BG"/>
              </w:rPr>
              <w:br/>
            </w:r>
          </w:p>
          <w:p w:rsidR="00CE631A" w:rsidRDefault="00CE631A" w:rsidP="00D06097">
            <w:pPr>
              <w:spacing w:after="0" w:line="240" w:lineRule="auto"/>
              <w:jc w:val="center"/>
              <w:rPr>
                <w:rFonts w:ascii="Times New Roman" w:eastAsia="Times New Roman" w:hAnsi="Times New Roman" w:cs="Times New Roman"/>
                <w:b/>
                <w:bCs/>
                <w:color w:val="565656"/>
                <w:sz w:val="24"/>
                <w:szCs w:val="24"/>
                <w:lang w:eastAsia="bg-BG"/>
              </w:rPr>
            </w:pPr>
          </w:p>
          <w:p w:rsidR="00CE631A" w:rsidRDefault="00CE631A" w:rsidP="00D06097">
            <w:pPr>
              <w:spacing w:after="0" w:line="240" w:lineRule="auto"/>
              <w:jc w:val="center"/>
              <w:rPr>
                <w:rFonts w:ascii="Times New Roman" w:eastAsia="Times New Roman" w:hAnsi="Times New Roman" w:cs="Times New Roman"/>
                <w:b/>
                <w:bCs/>
                <w:color w:val="565656"/>
                <w:sz w:val="24"/>
                <w:szCs w:val="24"/>
                <w:lang w:eastAsia="bg-BG"/>
              </w:rPr>
            </w:pPr>
          </w:p>
          <w:p w:rsidR="00CE631A" w:rsidRDefault="00CE631A" w:rsidP="00D06097">
            <w:pPr>
              <w:spacing w:after="0" w:line="240" w:lineRule="auto"/>
              <w:jc w:val="center"/>
              <w:rPr>
                <w:rFonts w:ascii="Times New Roman" w:eastAsia="Times New Roman" w:hAnsi="Times New Roman" w:cs="Times New Roman"/>
                <w:b/>
                <w:bCs/>
                <w:color w:val="565656"/>
                <w:sz w:val="24"/>
                <w:szCs w:val="24"/>
                <w:lang w:eastAsia="bg-BG"/>
              </w:rPr>
            </w:pPr>
          </w:p>
          <w:p w:rsidR="00CE631A" w:rsidRDefault="00CE631A" w:rsidP="00D06097">
            <w:pPr>
              <w:spacing w:after="0" w:line="240" w:lineRule="auto"/>
              <w:jc w:val="center"/>
              <w:rPr>
                <w:rFonts w:ascii="Times New Roman" w:eastAsia="Times New Roman" w:hAnsi="Times New Roman" w:cs="Times New Roman"/>
                <w:b/>
                <w:bCs/>
                <w:color w:val="565656"/>
                <w:sz w:val="24"/>
                <w:szCs w:val="24"/>
                <w:lang w:eastAsia="bg-BG"/>
              </w:rPr>
            </w:pPr>
          </w:p>
          <w:p w:rsidR="00CE631A" w:rsidRDefault="00CE631A" w:rsidP="00D06097">
            <w:pPr>
              <w:spacing w:after="0" w:line="240" w:lineRule="auto"/>
              <w:jc w:val="center"/>
              <w:rPr>
                <w:rFonts w:ascii="Times New Roman" w:eastAsia="Times New Roman" w:hAnsi="Times New Roman" w:cs="Times New Roman"/>
                <w:b/>
                <w:bCs/>
                <w:color w:val="565656"/>
                <w:sz w:val="24"/>
                <w:szCs w:val="24"/>
                <w:lang w:eastAsia="bg-BG"/>
              </w:rPr>
            </w:pPr>
          </w:p>
          <w:p w:rsidR="00CE631A" w:rsidRDefault="00CE631A" w:rsidP="00D06097">
            <w:pPr>
              <w:spacing w:after="0" w:line="240" w:lineRule="auto"/>
              <w:jc w:val="center"/>
              <w:rPr>
                <w:rFonts w:ascii="Times New Roman" w:eastAsia="Times New Roman" w:hAnsi="Times New Roman" w:cs="Times New Roman"/>
                <w:b/>
                <w:bCs/>
                <w:color w:val="565656"/>
                <w:sz w:val="24"/>
                <w:szCs w:val="24"/>
                <w:lang w:eastAsia="bg-BG"/>
              </w:rPr>
            </w:pPr>
          </w:p>
          <w:p w:rsidR="00D06097" w:rsidRPr="00CE631A" w:rsidRDefault="00D06097" w:rsidP="00D06097">
            <w:pPr>
              <w:spacing w:after="0" w:line="240" w:lineRule="auto"/>
              <w:jc w:val="center"/>
              <w:rPr>
                <w:rFonts w:ascii="Times New Roman" w:eastAsia="Times New Roman" w:hAnsi="Times New Roman" w:cs="Times New Roman"/>
                <w:color w:val="565656"/>
                <w:sz w:val="24"/>
                <w:szCs w:val="24"/>
                <w:lang w:eastAsia="bg-BG"/>
              </w:rPr>
            </w:pPr>
            <w:bookmarkStart w:id="1" w:name="_GoBack"/>
            <w:bookmarkEnd w:id="1"/>
            <w:r w:rsidRPr="00CE631A">
              <w:rPr>
                <w:rFonts w:ascii="Times New Roman" w:eastAsia="Times New Roman" w:hAnsi="Times New Roman" w:cs="Times New Roman"/>
                <w:b/>
                <w:bCs/>
                <w:color w:val="565656"/>
                <w:sz w:val="24"/>
                <w:szCs w:val="24"/>
                <w:lang w:eastAsia="bg-BG"/>
              </w:rPr>
              <w:lastRenderedPageBreak/>
              <w:t>Указания за попълване:</w:t>
            </w:r>
          </w:p>
          <w:p w:rsidR="00D06097" w:rsidRPr="00CE631A" w:rsidRDefault="00D06097" w:rsidP="00D06097">
            <w:pPr>
              <w:spacing w:after="0" w:line="240" w:lineRule="auto"/>
              <w:rPr>
                <w:rFonts w:ascii="Times New Roman" w:eastAsia="Times New Roman" w:hAnsi="Times New Roman" w:cs="Times New Roman"/>
                <w:color w:val="565656"/>
                <w:sz w:val="24"/>
                <w:szCs w:val="24"/>
                <w:lang w:eastAsia="bg-BG"/>
              </w:rPr>
            </w:pPr>
            <w:r w:rsidRPr="00CE631A">
              <w:rPr>
                <w:rFonts w:ascii="Times New Roman" w:eastAsia="Times New Roman" w:hAnsi="Times New Roman" w:cs="Times New Roman"/>
                <w:color w:val="565656"/>
                <w:sz w:val="24"/>
                <w:szCs w:val="24"/>
                <w:lang w:eastAsia="bg-BG"/>
              </w:rPr>
              <w:br/>
            </w:r>
            <w:r w:rsidRPr="00CE631A">
              <w:rPr>
                <w:rFonts w:ascii="Times New Roman" w:eastAsia="Times New Roman" w:hAnsi="Times New Roman" w:cs="Times New Roman"/>
                <w:color w:val="565656"/>
                <w:sz w:val="24"/>
                <w:szCs w:val="24"/>
                <w:lang w:eastAsia="bg-BG"/>
              </w:rPr>
              <w:br/>
              <w:t>І. Съгласно </w:t>
            </w:r>
            <w:hyperlink r:id="rId49" w:anchor="p37588167" w:tgtFrame="_blank" w:history="1">
              <w:r w:rsidRPr="00CE631A">
                <w:rPr>
                  <w:rFonts w:ascii="Times New Roman" w:eastAsia="Times New Roman" w:hAnsi="Times New Roman" w:cs="Times New Roman"/>
                  <w:color w:val="F7941F"/>
                  <w:sz w:val="24"/>
                  <w:szCs w:val="24"/>
                  <w:u w:val="single"/>
                  <w:lang w:eastAsia="bg-BG"/>
                </w:rPr>
                <w:t>чл. 65, ал. 5 от ЗМИП</w:t>
              </w:r>
            </w:hyperlink>
            <w:r w:rsidRPr="00CE631A">
              <w:rPr>
                <w:rFonts w:ascii="Times New Roman" w:eastAsia="Times New Roman" w:hAnsi="Times New Roman" w:cs="Times New Roman"/>
                <w:color w:val="565656"/>
                <w:sz w:val="24"/>
                <w:szCs w:val="24"/>
                <w:lang w:eastAsia="bg-BG"/>
              </w:rPr>
              <w:t> данните за действителните собственици се вписват, ако не са вписани на друго основание по делата или партидите на </w:t>
            </w:r>
            <w:r w:rsidRPr="00CE631A">
              <w:rPr>
                <w:rFonts w:ascii="Times New Roman" w:eastAsia="Times New Roman" w:hAnsi="Times New Roman" w:cs="Times New Roman"/>
                <w:color w:val="565656"/>
                <w:sz w:val="24"/>
                <w:szCs w:val="24"/>
                <w:lang w:eastAsia="bg-BG"/>
              </w:rPr>
              <w:br/>
              <w:t>юридическите лица или други правни образувания в съответния регистър като физически лица, които са еднолични собственици или съдружници с най-малко 25 на сто дялово участие. Съгласно същата разпоредба, когато действителните собственици са физически лица, които са различни от вписаните по изречение първо и които попадат в обхвата на </w:t>
            </w:r>
            <w:hyperlink r:id="rId50" w:anchor="p37588251" w:tgtFrame="_blank" w:history="1">
              <w:r w:rsidRPr="00CE631A">
                <w:rPr>
                  <w:rFonts w:ascii="Times New Roman" w:eastAsia="Times New Roman" w:hAnsi="Times New Roman" w:cs="Times New Roman"/>
                  <w:color w:val="F7941F"/>
                  <w:sz w:val="24"/>
                  <w:szCs w:val="24"/>
                  <w:u w:val="single"/>
                  <w:lang w:eastAsia="bg-BG"/>
                </w:rPr>
                <w:t>§ 2 от допълнителните разпоредби на ЗМИП</w:t>
              </w:r>
            </w:hyperlink>
            <w:r w:rsidRPr="00CE631A">
              <w:rPr>
                <w:rFonts w:ascii="Times New Roman" w:eastAsia="Times New Roman" w:hAnsi="Times New Roman" w:cs="Times New Roman"/>
                <w:color w:val="565656"/>
                <w:sz w:val="24"/>
                <w:szCs w:val="24"/>
                <w:lang w:eastAsia="bg-BG"/>
              </w:rPr>
              <w:t> на основание, различно от прякото притежание на дялове, данните за тях се вписват в съответния регистър.</w:t>
            </w:r>
            <w:r w:rsidRPr="00CE631A">
              <w:rPr>
                <w:rFonts w:ascii="Times New Roman" w:eastAsia="Times New Roman" w:hAnsi="Times New Roman" w:cs="Times New Roman"/>
                <w:color w:val="565656"/>
                <w:sz w:val="24"/>
                <w:szCs w:val="24"/>
                <w:lang w:eastAsia="bg-BG"/>
              </w:rPr>
              <w:br/>
              <w:t>ІІ. Попълване на настоящата декларация се извършва, като се отчита дефиницията на </w:t>
            </w:r>
            <w:hyperlink r:id="rId51" w:anchor="p37588251" w:tgtFrame="_blank" w:history="1">
              <w:r w:rsidRPr="00CE631A">
                <w:rPr>
                  <w:rFonts w:ascii="Times New Roman" w:eastAsia="Times New Roman" w:hAnsi="Times New Roman" w:cs="Times New Roman"/>
                  <w:color w:val="F7941F"/>
                  <w:sz w:val="24"/>
                  <w:szCs w:val="24"/>
                  <w:u w:val="single"/>
                  <w:lang w:eastAsia="bg-BG"/>
                </w:rPr>
                <w:t>§ 2 от допълнителните разпоредби на ЗМИП</w:t>
              </w:r>
            </w:hyperlink>
            <w:r w:rsidRPr="00CE631A">
              <w:rPr>
                <w:rFonts w:ascii="Times New Roman" w:eastAsia="Times New Roman" w:hAnsi="Times New Roman" w:cs="Times New Roman"/>
                <w:color w:val="565656"/>
                <w:sz w:val="24"/>
                <w:szCs w:val="24"/>
                <w:lang w:eastAsia="bg-BG"/>
              </w:rPr>
              <w:t>, който гласи следното:</w:t>
            </w:r>
            <w:r w:rsidRPr="00CE631A">
              <w:rPr>
                <w:rFonts w:ascii="Times New Roman" w:eastAsia="Times New Roman" w:hAnsi="Times New Roman" w:cs="Times New Roman"/>
                <w:color w:val="565656"/>
                <w:sz w:val="24"/>
                <w:szCs w:val="24"/>
                <w:lang w:eastAsia="bg-BG"/>
              </w:rPr>
              <w:br/>
              <w:t>"§ 2. (1) "Действителен собственик" е физическо лице или физически лица, което/които в крайна сметка притежават или контролират юридическо лице или друго правно образувание, и/или физическо лице или физически лица, от чието име и/или за чиято сметка се осъществява дадена операция, сделка или дейност, и които отговарят най-малко на някое от следните условия:</w:t>
            </w:r>
            <w:r w:rsidRPr="00CE631A">
              <w:rPr>
                <w:rFonts w:ascii="Times New Roman" w:eastAsia="Times New Roman" w:hAnsi="Times New Roman" w:cs="Times New Roman"/>
                <w:color w:val="565656"/>
                <w:sz w:val="24"/>
                <w:szCs w:val="24"/>
                <w:lang w:eastAsia="bg-BG"/>
              </w:rPr>
              <w:br/>
              <w:t>1. По отношение на корпоративните юридически лица и други правни образувания действителен собственик е лицето, което пряко или косвено притежава достатъчен процент от акциите, дяловете или правата на глас в това юридическо лице или друго правно образувание, включително посредством държане на акции на приносител, или посредством контрол чрез други средства, с изключение на случаите на дружество, чиито акции се търгуват на регулиран пазар, което се подчинява на изискванията за оповестяване в съответствие с правото на Европейския съюз или на еквивалентни международни стандарти, осигуряващи адекватна степен на прозрачност по отношение на собствеността.</w:t>
            </w:r>
            <w:r w:rsidRPr="00CE631A">
              <w:rPr>
                <w:rFonts w:ascii="Times New Roman" w:eastAsia="Times New Roman" w:hAnsi="Times New Roman" w:cs="Times New Roman"/>
                <w:color w:val="565656"/>
                <w:sz w:val="24"/>
                <w:szCs w:val="24"/>
                <w:lang w:eastAsia="bg-BG"/>
              </w:rPr>
              <w:br/>
              <w:t>Индикация за пряко притежаване е налице, когато физическо лице/лица притежава акционерно или дялово участие най-малко 25 на сто от юридическо лице или друго правно образувание.</w:t>
            </w:r>
            <w:r w:rsidRPr="00CE631A">
              <w:rPr>
                <w:rFonts w:ascii="Times New Roman" w:eastAsia="Times New Roman" w:hAnsi="Times New Roman" w:cs="Times New Roman"/>
                <w:color w:val="565656"/>
                <w:sz w:val="24"/>
                <w:szCs w:val="24"/>
                <w:lang w:eastAsia="bg-BG"/>
              </w:rPr>
              <w:br/>
              <w:t>Индикация за косвено притежаване е налице, когато най-малко 25 на сто от акционерното или дяловото участие в юридическо лице или друго правно образувание принадлежи на юридическо лице или друго правно образувание, което е под контрола на едно и също физическо лице или физически лица, или на множество юридически лица и/или правни образувания, които в крайна сметка са под контрола на едно и също физическо лице/лица.</w:t>
            </w:r>
            <w:r w:rsidRPr="00CE631A">
              <w:rPr>
                <w:rFonts w:ascii="Times New Roman" w:eastAsia="Times New Roman" w:hAnsi="Times New Roman" w:cs="Times New Roman"/>
                <w:color w:val="565656"/>
                <w:sz w:val="24"/>
                <w:szCs w:val="24"/>
                <w:lang w:eastAsia="bg-BG"/>
              </w:rPr>
              <w:br/>
              <w:t xml:space="preserve">2. По отношение на доверителната собственост, включително тръстове, </w:t>
            </w:r>
            <w:proofErr w:type="spellStart"/>
            <w:r w:rsidRPr="00CE631A">
              <w:rPr>
                <w:rFonts w:ascii="Times New Roman" w:eastAsia="Times New Roman" w:hAnsi="Times New Roman" w:cs="Times New Roman"/>
                <w:color w:val="565656"/>
                <w:sz w:val="24"/>
                <w:szCs w:val="24"/>
                <w:lang w:eastAsia="bg-BG"/>
              </w:rPr>
              <w:t>попечителски</w:t>
            </w:r>
            <w:proofErr w:type="spellEnd"/>
            <w:r w:rsidRPr="00CE631A">
              <w:rPr>
                <w:rFonts w:ascii="Times New Roman" w:eastAsia="Times New Roman" w:hAnsi="Times New Roman" w:cs="Times New Roman"/>
                <w:color w:val="565656"/>
                <w:sz w:val="24"/>
                <w:szCs w:val="24"/>
                <w:lang w:eastAsia="bg-BG"/>
              </w:rPr>
              <w:t xml:space="preserve"> фондове и други подобни чуждестранни правни образувания, учредени и съществуващи съобразно правото на юрисдикциите, допускащи такива форми на доверителна собственост, действителният собственик е:</w:t>
            </w:r>
            <w:r w:rsidRPr="00CE631A">
              <w:rPr>
                <w:rFonts w:ascii="Times New Roman" w:eastAsia="Times New Roman" w:hAnsi="Times New Roman" w:cs="Times New Roman"/>
                <w:color w:val="565656"/>
                <w:sz w:val="24"/>
                <w:szCs w:val="24"/>
                <w:lang w:eastAsia="bg-BG"/>
              </w:rPr>
              <w:br/>
              <w:t>а) учредителят;</w:t>
            </w:r>
            <w:r w:rsidRPr="00CE631A">
              <w:rPr>
                <w:rFonts w:ascii="Times New Roman" w:eastAsia="Times New Roman" w:hAnsi="Times New Roman" w:cs="Times New Roman"/>
                <w:color w:val="565656"/>
                <w:sz w:val="24"/>
                <w:szCs w:val="24"/>
                <w:lang w:eastAsia="bg-BG"/>
              </w:rPr>
              <w:br/>
              <w:t>б) доверителният собственик;</w:t>
            </w:r>
            <w:r w:rsidRPr="00CE631A">
              <w:rPr>
                <w:rFonts w:ascii="Times New Roman" w:eastAsia="Times New Roman" w:hAnsi="Times New Roman" w:cs="Times New Roman"/>
                <w:color w:val="565656"/>
                <w:sz w:val="24"/>
                <w:szCs w:val="24"/>
                <w:lang w:eastAsia="bg-BG"/>
              </w:rPr>
              <w:br/>
              <w:t>в) пазителят, ако има такъв;</w:t>
            </w:r>
            <w:r w:rsidRPr="00CE631A">
              <w:rPr>
                <w:rFonts w:ascii="Times New Roman" w:eastAsia="Times New Roman" w:hAnsi="Times New Roman" w:cs="Times New Roman"/>
                <w:color w:val="565656"/>
                <w:sz w:val="24"/>
                <w:szCs w:val="24"/>
                <w:lang w:eastAsia="bg-BG"/>
              </w:rPr>
              <w:br/>
              <w:t xml:space="preserve">г) </w:t>
            </w:r>
            <w:proofErr w:type="spellStart"/>
            <w:r w:rsidRPr="00CE631A">
              <w:rPr>
                <w:rFonts w:ascii="Times New Roman" w:eastAsia="Times New Roman" w:hAnsi="Times New Roman" w:cs="Times New Roman"/>
                <w:color w:val="565656"/>
                <w:sz w:val="24"/>
                <w:szCs w:val="24"/>
                <w:lang w:eastAsia="bg-BG"/>
              </w:rPr>
              <w:t>бенефициерът</w:t>
            </w:r>
            <w:proofErr w:type="spellEnd"/>
            <w:r w:rsidRPr="00CE631A">
              <w:rPr>
                <w:rFonts w:ascii="Times New Roman" w:eastAsia="Times New Roman" w:hAnsi="Times New Roman" w:cs="Times New Roman"/>
                <w:color w:val="565656"/>
                <w:sz w:val="24"/>
                <w:szCs w:val="24"/>
                <w:lang w:eastAsia="bg-BG"/>
              </w:rPr>
              <w:t xml:space="preserve"> или класът </w:t>
            </w:r>
            <w:proofErr w:type="spellStart"/>
            <w:r w:rsidRPr="00CE631A">
              <w:rPr>
                <w:rFonts w:ascii="Times New Roman" w:eastAsia="Times New Roman" w:hAnsi="Times New Roman" w:cs="Times New Roman"/>
                <w:color w:val="565656"/>
                <w:sz w:val="24"/>
                <w:szCs w:val="24"/>
                <w:lang w:eastAsia="bg-BG"/>
              </w:rPr>
              <w:t>бенефициери</w:t>
            </w:r>
            <w:proofErr w:type="spellEnd"/>
            <w:r w:rsidRPr="00CE631A">
              <w:rPr>
                <w:rFonts w:ascii="Times New Roman" w:eastAsia="Times New Roman" w:hAnsi="Times New Roman" w:cs="Times New Roman"/>
                <w:color w:val="565656"/>
                <w:sz w:val="24"/>
                <w:szCs w:val="24"/>
                <w:lang w:eastAsia="bg-BG"/>
              </w:rPr>
              <w:t>, или</w:t>
            </w:r>
            <w:r w:rsidRPr="00CE631A">
              <w:rPr>
                <w:rFonts w:ascii="Times New Roman" w:eastAsia="Times New Roman" w:hAnsi="Times New Roman" w:cs="Times New Roman"/>
                <w:color w:val="565656"/>
                <w:sz w:val="24"/>
                <w:szCs w:val="24"/>
                <w:lang w:eastAsia="bg-BG"/>
              </w:rPr>
              <w:br/>
              <w:t>д) лицето, в чийто главен интерес е създадена или се управлява доверителната собственост, когато физическото лице, което се облагодетелства от нея, предстои да бъде определено;</w:t>
            </w:r>
            <w:r w:rsidRPr="00CE631A">
              <w:rPr>
                <w:rFonts w:ascii="Times New Roman" w:eastAsia="Times New Roman" w:hAnsi="Times New Roman" w:cs="Times New Roman"/>
                <w:color w:val="565656"/>
                <w:sz w:val="24"/>
                <w:szCs w:val="24"/>
                <w:lang w:eastAsia="bg-BG"/>
              </w:rPr>
              <w:br/>
              <w:t xml:space="preserve">е) всяко друго физическо лице, което в крайна сметка упражнява контрол над доверителната собственост посредством пряко или косвено притежаване или чрез </w:t>
            </w:r>
            <w:r w:rsidRPr="00CE631A">
              <w:rPr>
                <w:rFonts w:ascii="Times New Roman" w:eastAsia="Times New Roman" w:hAnsi="Times New Roman" w:cs="Times New Roman"/>
                <w:color w:val="565656"/>
                <w:sz w:val="24"/>
                <w:szCs w:val="24"/>
                <w:lang w:eastAsia="bg-BG"/>
              </w:rPr>
              <w:lastRenderedPageBreak/>
              <w:t>други средства.</w:t>
            </w:r>
            <w:r w:rsidRPr="00CE631A">
              <w:rPr>
                <w:rFonts w:ascii="Times New Roman" w:eastAsia="Times New Roman" w:hAnsi="Times New Roman" w:cs="Times New Roman"/>
                <w:color w:val="565656"/>
                <w:sz w:val="24"/>
                <w:szCs w:val="24"/>
                <w:lang w:eastAsia="bg-BG"/>
              </w:rPr>
              <w:br/>
              <w:t>3. По отношение на фондации и правни форми, подобни на доверителна собственост – физическото лице или лица, които заемат длъжности, еквивалентни или сходни с посочените в т. 2.</w:t>
            </w:r>
            <w:r w:rsidRPr="00CE631A">
              <w:rPr>
                <w:rFonts w:ascii="Times New Roman" w:eastAsia="Times New Roman" w:hAnsi="Times New Roman" w:cs="Times New Roman"/>
                <w:color w:val="565656"/>
                <w:sz w:val="24"/>
                <w:szCs w:val="24"/>
                <w:lang w:eastAsia="bg-BG"/>
              </w:rPr>
              <w:br/>
              <w:t>(2) Не е действителен собственик физическото лице или физическите лица, които са номинални директори, секретари, акционери или собственици на капитала на юридическо лице или друго правно образувание, ако е установен друг действителен собственик.</w:t>
            </w:r>
            <w:r w:rsidRPr="00CE631A">
              <w:rPr>
                <w:rFonts w:ascii="Times New Roman" w:eastAsia="Times New Roman" w:hAnsi="Times New Roman" w:cs="Times New Roman"/>
                <w:color w:val="565656"/>
                <w:sz w:val="24"/>
                <w:szCs w:val="24"/>
                <w:lang w:eastAsia="bg-BG"/>
              </w:rPr>
              <w:br/>
              <w:t>(3) "Контрол" е контролът по смисъла на </w:t>
            </w:r>
            <w:hyperlink r:id="rId52" w:anchor="p3713644" w:tgtFrame="_blank" w:history="1">
              <w:r w:rsidRPr="00CE631A">
                <w:rPr>
                  <w:rFonts w:ascii="Times New Roman" w:eastAsia="Times New Roman" w:hAnsi="Times New Roman" w:cs="Times New Roman"/>
                  <w:color w:val="F7941F"/>
                  <w:sz w:val="24"/>
                  <w:szCs w:val="24"/>
                  <w:u w:val="single"/>
                  <w:lang w:eastAsia="bg-BG"/>
                </w:rPr>
                <w:t>§ 1в от допълнителните разпоредби на Търговския закон</w:t>
              </w:r>
            </w:hyperlink>
            <w:r w:rsidRPr="00CE631A">
              <w:rPr>
                <w:rFonts w:ascii="Times New Roman" w:eastAsia="Times New Roman" w:hAnsi="Times New Roman" w:cs="Times New Roman"/>
                <w:color w:val="565656"/>
                <w:sz w:val="24"/>
                <w:szCs w:val="24"/>
                <w:lang w:eastAsia="bg-BG"/>
              </w:rPr>
              <w:t>, както и всяка възможност, която, без да представлява индикация за пряко или косвено притежаване, дава възможност за упражняване на решаващо влияние върху юридическо лице или друго правно образувание при вземане на решения за определяне състава на управителните и контролните органи, преобразуване на юридическото лице, прекратяване на дейността му и други въпроси от съществено значение за дейността му. </w:t>
            </w:r>
            <w:r w:rsidRPr="00CE631A">
              <w:rPr>
                <w:rFonts w:ascii="Times New Roman" w:eastAsia="Times New Roman" w:hAnsi="Times New Roman" w:cs="Times New Roman"/>
                <w:color w:val="565656"/>
                <w:sz w:val="24"/>
                <w:szCs w:val="24"/>
                <w:lang w:eastAsia="bg-BG"/>
              </w:rPr>
              <w:br/>
              <w:t>(4) Индикация за "непряк контрол" е упражняването на краен ефективен контрол върху юридическо лице или друго правно образувание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w:t>
            </w:r>
            <w:r w:rsidRPr="00CE631A">
              <w:rPr>
                <w:rFonts w:ascii="Times New Roman" w:eastAsia="Times New Roman" w:hAnsi="Times New Roman" w:cs="Times New Roman"/>
                <w:color w:val="565656"/>
                <w:sz w:val="24"/>
                <w:szCs w:val="24"/>
                <w:lang w:eastAsia="bg-BG"/>
              </w:rPr>
              <w:br/>
              <w:t>(5) Когато, след като са изчерпани всички възможни средства, не може да се установи като действителен собственик лице съгласно ал. 1 или когато съществуват съмнения, че установеното лице или лица не е действителният собственик, за "действителен собственик" се счита физическото лице, което изпълнява длъжността на висш ръководен служител. Задължените лица водят документация за предприетите действия с цел установяване на действителния собственик по ал. 1."</w:t>
            </w:r>
          </w:p>
        </w:tc>
      </w:tr>
    </w:tbl>
    <w:p w:rsidR="00326FD5" w:rsidRPr="00CE631A" w:rsidRDefault="00326FD5">
      <w:pPr>
        <w:rPr>
          <w:rFonts w:ascii="Times New Roman" w:hAnsi="Times New Roman" w:cs="Times New Roman"/>
          <w:sz w:val="24"/>
          <w:szCs w:val="24"/>
        </w:rPr>
      </w:pPr>
    </w:p>
    <w:sectPr w:rsidR="00326FD5" w:rsidRPr="00CE631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F54"/>
    <w:rsid w:val="00010F54"/>
    <w:rsid w:val="000575B7"/>
    <w:rsid w:val="002A6B82"/>
    <w:rsid w:val="00326FD5"/>
    <w:rsid w:val="00360439"/>
    <w:rsid w:val="008E6391"/>
    <w:rsid w:val="00CE631A"/>
    <w:rsid w:val="00D06097"/>
    <w:rsid w:val="00D15E3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50"/>
    <o:shapelayout v:ext="edit">
      <o:idmap v:ext="edit" data="1"/>
    </o:shapelayout>
  </w:shapeDefaults>
  <w:decimalSymbol w:val=","/>
  <w:listSeparator w:val=";"/>
  <w14:docId w14:val="24D9A665"/>
  <w15:chartTrackingRefBased/>
  <w15:docId w15:val="{617F5DFD-B818-4CAC-814A-63C75A5C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480718">
      <w:bodyDiv w:val="1"/>
      <w:marLeft w:val="0"/>
      <w:marRight w:val="0"/>
      <w:marTop w:val="0"/>
      <w:marBottom w:val="0"/>
      <w:divBdr>
        <w:top w:val="none" w:sz="0" w:space="0" w:color="auto"/>
        <w:left w:val="none" w:sz="0" w:space="0" w:color="auto"/>
        <w:bottom w:val="none" w:sz="0" w:space="0" w:color="auto"/>
        <w:right w:val="none" w:sz="0" w:space="0" w:color="auto"/>
      </w:divBdr>
      <w:divsChild>
        <w:div w:id="1542474907">
          <w:marLeft w:val="0"/>
          <w:marRight w:val="0"/>
          <w:marTop w:val="0"/>
          <w:marBottom w:val="0"/>
          <w:divBdr>
            <w:top w:val="none" w:sz="0" w:space="0" w:color="auto"/>
            <w:left w:val="none" w:sz="0" w:space="0" w:color="auto"/>
            <w:bottom w:val="none" w:sz="0" w:space="0" w:color="auto"/>
            <w:right w:val="none" w:sz="0" w:space="0" w:color="auto"/>
          </w:divBdr>
        </w:div>
        <w:div w:id="1996644476">
          <w:marLeft w:val="0"/>
          <w:marRight w:val="0"/>
          <w:marTop w:val="0"/>
          <w:marBottom w:val="0"/>
          <w:divBdr>
            <w:top w:val="none" w:sz="0" w:space="0" w:color="auto"/>
            <w:left w:val="none" w:sz="0" w:space="0" w:color="auto"/>
            <w:bottom w:val="none" w:sz="0" w:space="0" w:color="auto"/>
            <w:right w:val="none" w:sz="0" w:space="0" w:color="auto"/>
          </w:divBdr>
        </w:div>
      </w:divsChild>
    </w:div>
    <w:div w:id="862522405">
      <w:bodyDiv w:val="1"/>
      <w:marLeft w:val="0"/>
      <w:marRight w:val="0"/>
      <w:marTop w:val="0"/>
      <w:marBottom w:val="0"/>
      <w:divBdr>
        <w:top w:val="none" w:sz="0" w:space="0" w:color="auto"/>
        <w:left w:val="none" w:sz="0" w:space="0" w:color="auto"/>
        <w:bottom w:val="none" w:sz="0" w:space="0" w:color="auto"/>
        <w:right w:val="none" w:sz="0" w:space="0" w:color="auto"/>
      </w:divBdr>
      <w:divsChild>
        <w:div w:id="1703048804">
          <w:marLeft w:val="0"/>
          <w:marRight w:val="0"/>
          <w:marTop w:val="0"/>
          <w:marBottom w:val="0"/>
          <w:divBdr>
            <w:top w:val="none" w:sz="0" w:space="0" w:color="auto"/>
            <w:left w:val="none" w:sz="0" w:space="0" w:color="auto"/>
            <w:bottom w:val="none" w:sz="0" w:space="0" w:color="auto"/>
            <w:right w:val="none" w:sz="0" w:space="0" w:color="auto"/>
          </w:divBdr>
        </w:div>
        <w:div w:id="346567047">
          <w:marLeft w:val="0"/>
          <w:marRight w:val="0"/>
          <w:marTop w:val="0"/>
          <w:marBottom w:val="0"/>
          <w:divBdr>
            <w:top w:val="none" w:sz="0" w:space="0" w:color="auto"/>
            <w:left w:val="none" w:sz="0" w:space="0" w:color="auto"/>
            <w:bottom w:val="none" w:sz="0" w:space="0" w:color="auto"/>
            <w:right w:val="none" w:sz="0" w:space="0" w:color="auto"/>
          </w:divBdr>
        </w:div>
      </w:divsChild>
    </w:div>
    <w:div w:id="1809468083">
      <w:bodyDiv w:val="1"/>
      <w:marLeft w:val="0"/>
      <w:marRight w:val="0"/>
      <w:marTop w:val="0"/>
      <w:marBottom w:val="0"/>
      <w:divBdr>
        <w:top w:val="none" w:sz="0" w:space="0" w:color="auto"/>
        <w:left w:val="none" w:sz="0" w:space="0" w:color="auto"/>
        <w:bottom w:val="none" w:sz="0" w:space="0" w:color="auto"/>
        <w:right w:val="none" w:sz="0" w:space="0" w:color="auto"/>
      </w:divBdr>
      <w:divsChild>
        <w:div w:id="473526451">
          <w:marLeft w:val="0"/>
          <w:marRight w:val="0"/>
          <w:marTop w:val="0"/>
          <w:marBottom w:val="0"/>
          <w:divBdr>
            <w:top w:val="none" w:sz="0" w:space="0" w:color="auto"/>
            <w:left w:val="none" w:sz="0" w:space="0" w:color="auto"/>
            <w:bottom w:val="none" w:sz="0" w:space="0" w:color="auto"/>
            <w:right w:val="none" w:sz="0" w:space="0" w:color="auto"/>
          </w:divBdr>
        </w:div>
        <w:div w:id="7816054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control" Target="activeX/activeX5.xml"/><Relationship Id="rId18" Type="http://schemas.openxmlformats.org/officeDocument/2006/relationships/control" Target="activeX/activeX8.xml"/><Relationship Id="rId26" Type="http://schemas.openxmlformats.org/officeDocument/2006/relationships/hyperlink" Target="https://web.apis.bg/p.php?i=3464904" TargetMode="External"/><Relationship Id="rId39" Type="http://schemas.openxmlformats.org/officeDocument/2006/relationships/control" Target="activeX/activeX20.xml"/><Relationship Id="rId3" Type="http://schemas.openxmlformats.org/officeDocument/2006/relationships/webSettings" Target="webSettings.xml"/><Relationship Id="rId21" Type="http://schemas.openxmlformats.org/officeDocument/2006/relationships/control" Target="activeX/activeX10.xml"/><Relationship Id="rId34" Type="http://schemas.openxmlformats.org/officeDocument/2006/relationships/hyperlink" Target="https://web.apis.bg/p.php?i=3464904" TargetMode="External"/><Relationship Id="rId42" Type="http://schemas.openxmlformats.org/officeDocument/2006/relationships/control" Target="activeX/activeX22.xml"/><Relationship Id="rId47" Type="http://schemas.openxmlformats.org/officeDocument/2006/relationships/hyperlink" Target="https://web.apis.bg/p.php?i=3464904" TargetMode="External"/><Relationship Id="rId50" Type="http://schemas.openxmlformats.org/officeDocument/2006/relationships/hyperlink" Target="https://web.apis.bg/p.php?i=3464904" TargetMode="External"/><Relationship Id="rId7" Type="http://schemas.openxmlformats.org/officeDocument/2006/relationships/control" Target="activeX/activeX2.xml"/><Relationship Id="rId12" Type="http://schemas.openxmlformats.org/officeDocument/2006/relationships/hyperlink" Target="https://web.apis.bg/p.php?i=3464904" TargetMode="External"/><Relationship Id="rId17" Type="http://schemas.openxmlformats.org/officeDocument/2006/relationships/control" Target="activeX/activeX7.xml"/><Relationship Id="rId25" Type="http://schemas.openxmlformats.org/officeDocument/2006/relationships/control" Target="activeX/activeX12.xml"/><Relationship Id="rId33" Type="http://schemas.openxmlformats.org/officeDocument/2006/relationships/control" Target="activeX/activeX17.xml"/><Relationship Id="rId38" Type="http://schemas.openxmlformats.org/officeDocument/2006/relationships/hyperlink" Target="https://web.apis.bg/p.php?i=3464904" TargetMode="External"/><Relationship Id="rId46" Type="http://schemas.openxmlformats.org/officeDocument/2006/relationships/control" Target="activeX/activeX24.xml"/><Relationship Id="rId2" Type="http://schemas.openxmlformats.org/officeDocument/2006/relationships/settings" Target="settings.xml"/><Relationship Id="rId16" Type="http://schemas.openxmlformats.org/officeDocument/2006/relationships/hyperlink" Target="https://web.apis.bg/p.php?i=3464904" TargetMode="External"/><Relationship Id="rId20" Type="http://schemas.openxmlformats.org/officeDocument/2006/relationships/hyperlink" Target="https://web.apis.bg/p.php?i=3464904" TargetMode="External"/><Relationship Id="rId29" Type="http://schemas.openxmlformats.org/officeDocument/2006/relationships/hyperlink" Target="https://web.apis.bg/p.php?i=3464904" TargetMode="External"/><Relationship Id="rId41" Type="http://schemas.openxmlformats.org/officeDocument/2006/relationships/control" Target="activeX/activeX21.xml"/><Relationship Id="rId54"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web.apis.bg/p.php?i=3464904" TargetMode="External"/><Relationship Id="rId11" Type="http://schemas.openxmlformats.org/officeDocument/2006/relationships/control" Target="activeX/activeX4.xml"/><Relationship Id="rId24" Type="http://schemas.openxmlformats.org/officeDocument/2006/relationships/hyperlink" Target="https://web.apis.bg/p.php?i=3464904" TargetMode="External"/><Relationship Id="rId32" Type="http://schemas.openxmlformats.org/officeDocument/2006/relationships/control" Target="activeX/activeX16.xml"/><Relationship Id="rId37" Type="http://schemas.openxmlformats.org/officeDocument/2006/relationships/control" Target="activeX/activeX19.xml"/><Relationship Id="rId40" Type="http://schemas.openxmlformats.org/officeDocument/2006/relationships/hyperlink" Target="https://web.apis.bg/p.php?i=3464904" TargetMode="External"/><Relationship Id="rId45" Type="http://schemas.openxmlformats.org/officeDocument/2006/relationships/control" Target="activeX/activeX23.xml"/><Relationship Id="rId53" Type="http://schemas.openxmlformats.org/officeDocument/2006/relationships/fontTable" Target="fontTable.xml"/><Relationship Id="rId5" Type="http://schemas.openxmlformats.org/officeDocument/2006/relationships/control" Target="activeX/activeX1.xml"/><Relationship Id="rId15" Type="http://schemas.openxmlformats.org/officeDocument/2006/relationships/hyperlink" Target="https://web.apis.bg/p.php?i=3464904" TargetMode="External"/><Relationship Id="rId23" Type="http://schemas.openxmlformats.org/officeDocument/2006/relationships/control" Target="activeX/activeX11.xml"/><Relationship Id="rId28" Type="http://schemas.openxmlformats.org/officeDocument/2006/relationships/control" Target="activeX/activeX14.xml"/><Relationship Id="rId36" Type="http://schemas.openxmlformats.org/officeDocument/2006/relationships/hyperlink" Target="https://web.apis.bg/p.php?i=301352" TargetMode="External"/><Relationship Id="rId49" Type="http://schemas.openxmlformats.org/officeDocument/2006/relationships/hyperlink" Target="https://web.apis.bg/p.php?i=3464904" TargetMode="External"/><Relationship Id="rId10" Type="http://schemas.openxmlformats.org/officeDocument/2006/relationships/hyperlink" Target="https://web.apis.bg/p.php?i=3464904" TargetMode="External"/><Relationship Id="rId19" Type="http://schemas.openxmlformats.org/officeDocument/2006/relationships/control" Target="activeX/activeX9.xml"/><Relationship Id="rId31" Type="http://schemas.openxmlformats.org/officeDocument/2006/relationships/control" Target="activeX/activeX15.xml"/><Relationship Id="rId44" Type="http://schemas.openxmlformats.org/officeDocument/2006/relationships/hyperlink" Target="https://web.apis.bg/p.php?i=3464904" TargetMode="External"/><Relationship Id="rId52" Type="http://schemas.openxmlformats.org/officeDocument/2006/relationships/hyperlink" Target="https://web.apis.bg/p.php?i=301352" TargetMode="External"/><Relationship Id="rId4" Type="http://schemas.openxmlformats.org/officeDocument/2006/relationships/image" Target="media/image1.wmf"/><Relationship Id="rId9" Type="http://schemas.openxmlformats.org/officeDocument/2006/relationships/control" Target="activeX/activeX3.xml"/><Relationship Id="rId14" Type="http://schemas.openxmlformats.org/officeDocument/2006/relationships/control" Target="activeX/activeX6.xml"/><Relationship Id="rId22" Type="http://schemas.openxmlformats.org/officeDocument/2006/relationships/hyperlink" Target="https://web.apis.bg/p.php?i=301352" TargetMode="External"/><Relationship Id="rId27" Type="http://schemas.openxmlformats.org/officeDocument/2006/relationships/control" Target="activeX/activeX13.xml"/><Relationship Id="rId30" Type="http://schemas.openxmlformats.org/officeDocument/2006/relationships/hyperlink" Target="https://web.apis.bg/p.php?i=3464904" TargetMode="External"/><Relationship Id="rId35" Type="http://schemas.openxmlformats.org/officeDocument/2006/relationships/control" Target="activeX/activeX18.xml"/><Relationship Id="rId43" Type="http://schemas.openxmlformats.org/officeDocument/2006/relationships/hyperlink" Target="https://web.apis.bg/p.php?i=3464904" TargetMode="External"/><Relationship Id="rId48" Type="http://schemas.openxmlformats.org/officeDocument/2006/relationships/hyperlink" Target="https://web.apis.bg/p.php?i=490430" TargetMode="External"/><Relationship Id="rId8" Type="http://schemas.openxmlformats.org/officeDocument/2006/relationships/hyperlink" Target="https://web.apis.bg/p.php?i=301352" TargetMode="External"/><Relationship Id="rId51" Type="http://schemas.openxmlformats.org/officeDocument/2006/relationships/hyperlink" Target="https://web.apis.bg/p.php?i=3464904"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6-5CC6-11CF-8D67-00AA00BDCE1D}" ax:persistence="persistStream" r:id="rId1"/>
</file>

<file path=word/activeX/activeX17.xml><?xml version="1.0" encoding="utf-8"?>
<ax:ocx xmlns:ax="http://schemas.microsoft.com/office/2006/activeX" xmlns:r="http://schemas.openxmlformats.org/officeDocument/2006/relationships" ax:classid="{5512D116-5CC6-11CF-8D67-00AA00BDCE1D}" ax:persistence="persistStream" r:id="rId1"/>
</file>

<file path=word/activeX/activeX18.xml><?xml version="1.0" encoding="utf-8"?>
<ax:ocx xmlns:ax="http://schemas.microsoft.com/office/2006/activeX" xmlns:r="http://schemas.openxmlformats.org/officeDocument/2006/relationships" ax:classid="{5512D116-5CC6-11CF-8D67-00AA00BDCE1D}" ax:persistence="persistStream" r:id="rId1"/>
</file>

<file path=word/activeX/activeX1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20.xml><?xml version="1.0" encoding="utf-8"?>
<ax:ocx xmlns:ax="http://schemas.microsoft.com/office/2006/activeX" xmlns:r="http://schemas.openxmlformats.org/officeDocument/2006/relationships" ax:classid="{5512D116-5CC6-11CF-8D67-00AA00BDCE1D}" ax:persistence="persistStream" r:id="rId1"/>
</file>

<file path=word/activeX/activeX21.xml><?xml version="1.0" encoding="utf-8"?>
<ax:ocx xmlns:ax="http://schemas.microsoft.com/office/2006/activeX" xmlns:r="http://schemas.openxmlformats.org/officeDocument/2006/relationships" ax:classid="{5512D116-5CC6-11CF-8D67-00AA00BDCE1D}" ax:persistence="persistStream" r:id="rId1"/>
</file>

<file path=word/activeX/activeX22.xml><?xml version="1.0" encoding="utf-8"?>
<ax:ocx xmlns:ax="http://schemas.microsoft.com/office/2006/activeX" xmlns:r="http://schemas.openxmlformats.org/officeDocument/2006/relationships" ax:classid="{5512D116-5CC6-11CF-8D67-00AA00BDCE1D}" ax:persistence="persistStream" r:id="rId1"/>
</file>

<file path=word/activeX/activeX23.xml><?xml version="1.0" encoding="utf-8"?>
<ax:ocx xmlns:ax="http://schemas.microsoft.com/office/2006/activeX" xmlns:r="http://schemas.openxmlformats.org/officeDocument/2006/relationships" ax:classid="{5512D116-5CC6-11CF-8D67-00AA00BDCE1D}" ax:persistence="persistStream" r:id="rId1"/>
</file>

<file path=word/activeX/activeX24.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8</Pages>
  <Words>4213</Words>
  <Characters>24016</Characters>
  <Application>Microsoft Office Word</Application>
  <DocSecurity>0</DocSecurity>
  <Lines>200</Lines>
  <Paragraphs>56</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28173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2019-06-11T12:58:00Z</dcterms:created>
  <dcterms:modified xsi:type="dcterms:W3CDTF">2019-06-19T08:29:00Z</dcterms:modified>
</cp:coreProperties>
</file>